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1424A4F7" w14:textId="5E4C26F5" w:rsidR="00A56B89" w:rsidRPr="00D66DA3" w:rsidRDefault="00C20E70" w:rsidP="092F1EE9">
      <w:pPr>
        <w:pStyle w:val="Heading1"/>
        <w:spacing w:before="120" w:after="120"/>
        <w:rPr>
          <w:sz w:val="32"/>
          <w:szCs w:val="32"/>
        </w:rPr>
      </w:pPr>
      <w:r>
        <w:rPr>
          <w:rFonts w:ascii="Arial" w:hAnsi="Arial" w:cs="Arial"/>
          <w:noProof/>
          <w:lang w:val="fil-PH" w:eastAsia="fil-PH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9AD6619" wp14:editId="4025FF33">
                <wp:simplePos x="0" y="0"/>
                <wp:positionH relativeFrom="column">
                  <wp:posOffset>3372485</wp:posOffset>
                </wp:positionH>
                <wp:positionV relativeFrom="paragraph">
                  <wp:posOffset>776605</wp:posOffset>
                </wp:positionV>
                <wp:extent cx="2923540" cy="3352800"/>
                <wp:effectExtent l="0" t="0" r="0" b="0"/>
                <wp:wrapSquare wrapText="bothSides"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3540" cy="33528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93524C" w14:textId="0E085E7E" w:rsidR="00C131BE" w:rsidRPr="00AD107C" w:rsidRDefault="009246F7" w:rsidP="00EA1F09"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Key </w:t>
                            </w:r>
                            <w:r w:rsidR="00642284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step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s</w:t>
                            </w:r>
                            <w:r w:rsidR="00C131BE" w:rsidRPr="00AD107C"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C375B91" w14:textId="28CCDDEF" w:rsidR="00C131BE" w:rsidRPr="00B61624" w:rsidRDefault="00642284" w:rsidP="00340294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ascii="Calibri" w:eastAsia="Times New Roman" w:hAnsi="Calibri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B61624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Step 1: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9246F7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Re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gister at </w:t>
                            </w:r>
                            <w:hyperlink r:id="rId12" w:history="1">
                              <w:r w:rsidR="00203EC0" w:rsidRPr="00B61624">
                                <w:rPr>
                                  <w:rStyle w:val="Hyperlink"/>
                                  <w:sz w:val="21"/>
                                  <w:szCs w:val="21"/>
                                </w:rPr>
                                <w:t>Service NSW</w:t>
                              </w:r>
                            </w:hyperlink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or </w:t>
                            </w:r>
                            <w:r w:rsidR="00EC55A1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br/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call 13 77 88</w:t>
                            </w:r>
                          </w:p>
                          <w:p w14:paraId="664F5CFF" w14:textId="77777777" w:rsidR="00642284" w:rsidRPr="00B61624" w:rsidRDefault="00642284" w:rsidP="009246F7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</w:p>
                          <w:p w14:paraId="431CF2D3" w14:textId="104F7563" w:rsidR="00C131BE" w:rsidRPr="00B61624" w:rsidRDefault="00642284" w:rsidP="00340294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B61624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Step 2: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A57EE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Public Works Advisory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will contact registered property </w:t>
                            </w:r>
                            <w:r w:rsidR="009246F7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owners 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to discuss damage and assess eligibility</w:t>
                            </w:r>
                          </w:p>
                          <w:p w14:paraId="235AC28F" w14:textId="77777777" w:rsidR="00642284" w:rsidRPr="00B61624" w:rsidRDefault="00642284" w:rsidP="009246F7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</w:p>
                          <w:p w14:paraId="489C5B5F" w14:textId="5356FE74" w:rsidR="00C131BE" w:rsidRPr="00B61624" w:rsidRDefault="00642284" w:rsidP="009246F7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B61624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Step 3: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A57EE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Public Works Advisory</w:t>
                            </w:r>
                            <w:r w:rsidR="00FA57EE" w:rsidRPr="00B61624" w:rsidDel="00FA57EE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will meet property owner</w:t>
                            </w:r>
                            <w:r w:rsidR="00C0367D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s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on site</w:t>
                            </w:r>
                          </w:p>
                          <w:p w14:paraId="3BE8ED3C" w14:textId="77777777" w:rsidR="00642284" w:rsidRPr="00B61624" w:rsidRDefault="00642284" w:rsidP="00340294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</w:p>
                          <w:p w14:paraId="316A39BC" w14:textId="26A97A25" w:rsidR="00C131BE" w:rsidRPr="00B61624" w:rsidRDefault="00642284" w:rsidP="00340294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B61624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Step 4: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Owner</w:t>
                            </w:r>
                            <w:r w:rsidR="00C0367D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s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will approve scope of works</w:t>
                            </w:r>
                          </w:p>
                          <w:p w14:paraId="7FE4DE53" w14:textId="0A32025A" w:rsidR="00642284" w:rsidRPr="00B61624" w:rsidRDefault="00642284" w:rsidP="009246F7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</w:p>
                          <w:p w14:paraId="3B90F543" w14:textId="6E7F7600" w:rsidR="00642284" w:rsidRPr="00B61624" w:rsidRDefault="00642284" w:rsidP="00340294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r w:rsidRPr="00B61624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Step 5: 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Clean-up of agreed work starts</w:t>
                            </w:r>
                          </w:p>
                          <w:p w14:paraId="33078C1A" w14:textId="77777777" w:rsidR="00642284" w:rsidRPr="00B61624" w:rsidRDefault="00642284" w:rsidP="009246F7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</w:p>
                          <w:p w14:paraId="23E4DDC5" w14:textId="7768CFDF" w:rsidR="00EA1F09" w:rsidRDefault="00642284" w:rsidP="00F8039B">
                            <w:pPr>
                              <w:numPr>
                                <w:ilvl w:val="0"/>
                                <w:numId w:val="0"/>
                              </w:numPr>
                              <w:spacing w:before="0" w:after="0"/>
                              <w:rPr>
                                <w:color w:val="FFFFFF" w:themeColor="background1"/>
                              </w:rPr>
                            </w:pPr>
                            <w:r w:rsidRPr="00B61624">
                              <w:rPr>
                                <w:rFonts w:eastAsia="Times New Roman"/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Step 6: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Owner</w:t>
                            </w:r>
                            <w:r w:rsidR="00C0367D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>s</w:t>
                            </w:r>
                            <w:r w:rsidR="00C131BE"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confirm completion of agreed scope</w:t>
                            </w:r>
                            <w:r w:rsidRPr="00B61624">
                              <w:rPr>
                                <w:rFonts w:eastAsia="Times New Roman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of works</w:t>
                            </w:r>
                            <w:r w:rsidR="00EA1F09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182880" rIns="109728" bIns="2286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5="http://schemas.microsoft.com/office/word/2012/wordml">
            <w:pict>
              <v:rect w14:anchorId="39AD6619" id="Rectangle 203" o:spid="_x0000_s1026" style="position:absolute;margin-left:265.55pt;margin-top:61.15pt;width:230.2pt;height:26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" fillcolor="#263174 [3204]" stroked="f" strokeweight="2pt">
                <v:textbox inset=",14.4pt,8.64pt,18pt">
                  <w:txbxContent>
                    <w:p w14:paraId="1593524C" w14:textId="0E085E7E" w:rsidR="00C131BE" w:rsidRPr="00AD107C" w:rsidRDefault="009246F7" w:rsidP="00EA1F09">
                      <w:pPr>
                        <w:numPr>
                          <w:ilvl w:val="0"/>
                          <w:numId w:val="0"/>
                        </w:numPr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Key </w:t>
                      </w:r>
                      <w:r w:rsidR="00642284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step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s</w:t>
                      </w:r>
                      <w:r w:rsidR="00C131BE" w:rsidRPr="00AD107C">
                        <w:rPr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5C375B91" w14:textId="28CCDDEF" w:rsidR="00C131BE" w:rsidRPr="00B61624" w:rsidRDefault="00642284" w:rsidP="00340294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ascii="Calibri" w:eastAsia="Times New Roman" w:hAnsi="Calibri"/>
                          <w:color w:val="FFFFFF" w:themeColor="background1"/>
                          <w:sz w:val="21"/>
                          <w:szCs w:val="21"/>
                        </w:rPr>
                      </w:pPr>
                      <w:r w:rsidRPr="00B61624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Step 1: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9246F7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Re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gister at </w:t>
                      </w:r>
                      <w:hyperlink r:id="rId13" w:history="1">
                        <w:r w:rsidR="00203EC0" w:rsidRPr="00B61624">
                          <w:rPr>
                            <w:rStyle w:val="Hyperlink"/>
                            <w:sz w:val="21"/>
                            <w:szCs w:val="21"/>
                          </w:rPr>
                          <w:t>Service NSW</w:t>
                        </w:r>
                      </w:hyperlink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or </w:t>
                      </w:r>
                      <w:r w:rsidR="00EC55A1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br/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call 13 77 88</w:t>
                      </w:r>
                    </w:p>
                    <w:p w14:paraId="664F5CFF" w14:textId="77777777" w:rsidR="00642284" w:rsidRPr="00B61624" w:rsidRDefault="00642284" w:rsidP="009246F7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</w:p>
                    <w:p w14:paraId="431CF2D3" w14:textId="104F7563" w:rsidR="00C131BE" w:rsidRPr="00B61624" w:rsidRDefault="00642284" w:rsidP="00340294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</w:pPr>
                      <w:r w:rsidRPr="00B61624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Step 2: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FA57EE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Public Works Advisory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will contact registered property </w:t>
                      </w:r>
                      <w:r w:rsidR="009246F7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owners 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to discuss damage and assess eligibility</w:t>
                      </w:r>
                    </w:p>
                    <w:p w14:paraId="235AC28F" w14:textId="77777777" w:rsidR="00642284" w:rsidRPr="00B61624" w:rsidRDefault="00642284" w:rsidP="009246F7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</w:p>
                    <w:p w14:paraId="489C5B5F" w14:textId="5356FE74" w:rsidR="00C131BE" w:rsidRPr="00B61624" w:rsidRDefault="00642284" w:rsidP="009246F7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</w:pPr>
                      <w:r w:rsidRPr="00B61624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Step 3: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FA57EE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Public Works Advisory</w:t>
                      </w:r>
                      <w:r w:rsidR="00FA57EE" w:rsidRPr="00B61624" w:rsidDel="00FA57EE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will meet property owner</w:t>
                      </w:r>
                      <w:r w:rsidR="00C0367D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s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on site</w:t>
                      </w:r>
                    </w:p>
                    <w:p w14:paraId="3BE8ED3C" w14:textId="77777777" w:rsidR="00642284" w:rsidRPr="00B61624" w:rsidRDefault="00642284" w:rsidP="00340294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</w:pPr>
                    </w:p>
                    <w:p w14:paraId="316A39BC" w14:textId="26A97A25" w:rsidR="00C131BE" w:rsidRPr="00B61624" w:rsidRDefault="00642284" w:rsidP="00340294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</w:pPr>
                      <w:r w:rsidRPr="00B61624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Step 4: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Owner</w:t>
                      </w:r>
                      <w:r w:rsidR="00C0367D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s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will approve scope of works</w:t>
                      </w:r>
                    </w:p>
                    <w:p w14:paraId="7FE4DE53" w14:textId="0A32025A" w:rsidR="00642284" w:rsidRPr="00B61624" w:rsidRDefault="00642284" w:rsidP="009246F7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</w:pPr>
                    </w:p>
                    <w:p w14:paraId="3B90F543" w14:textId="6E7F7600" w:rsidR="00642284" w:rsidRPr="00B61624" w:rsidRDefault="00642284" w:rsidP="00340294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</w:pPr>
                      <w:r w:rsidRPr="00B61624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 xml:space="preserve">Step 5: 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Clean-up of agreed work starts</w:t>
                      </w:r>
                    </w:p>
                    <w:p w14:paraId="33078C1A" w14:textId="77777777" w:rsidR="00642284" w:rsidRPr="00B61624" w:rsidRDefault="00642284" w:rsidP="009246F7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</w:pPr>
                    </w:p>
                    <w:p w14:paraId="23E4DDC5" w14:textId="7768CFDF" w:rsidR="00EA1F09" w:rsidRDefault="00642284" w:rsidP="00F8039B">
                      <w:pPr>
                        <w:numPr>
                          <w:ilvl w:val="0"/>
                          <w:numId w:val="0"/>
                        </w:numPr>
                        <w:spacing w:before="0" w:after="0"/>
                        <w:rPr>
                          <w:color w:val="FFFFFF" w:themeColor="background1"/>
                        </w:rPr>
                      </w:pPr>
                      <w:r w:rsidRPr="00B61624">
                        <w:rPr>
                          <w:rFonts w:eastAsia="Times New Roman"/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Step 6: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Owner</w:t>
                      </w:r>
                      <w:r w:rsidR="00C0367D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>s</w:t>
                      </w:r>
                      <w:r w:rsidR="00C131BE"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confirm completion of agreed scope</w:t>
                      </w:r>
                      <w:r w:rsidRPr="00B61624">
                        <w:rPr>
                          <w:rFonts w:eastAsia="Times New Roman"/>
                          <w:color w:val="FFFFFF" w:themeColor="background1"/>
                          <w:sz w:val="21"/>
                          <w:szCs w:val="21"/>
                        </w:rPr>
                        <w:t xml:space="preserve"> of works</w:t>
                      </w:r>
                      <w:r w:rsidR="00EA1F09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66DA3" w:rsidRPr="00D66DA3">
        <w:rPr>
          <w:sz w:val="32"/>
          <w:szCs w:val="32"/>
        </w:rPr>
        <w:t>Key information</w:t>
      </w:r>
    </w:p>
    <w:p w14:paraId="2052FFF9" w14:textId="558E23A7" w:rsidR="00E10011" w:rsidRPr="005D2965" w:rsidRDefault="092F1EE9" w:rsidP="005D2965">
      <w:pPr>
        <w:pStyle w:val="BodyText"/>
        <w:numPr>
          <w:ilvl w:val="0"/>
          <w:numId w:val="0"/>
        </w:numPr>
        <w:rPr>
          <w:sz w:val="21"/>
          <w:szCs w:val="21"/>
        </w:rPr>
      </w:pPr>
      <w:r w:rsidRPr="6D44750F">
        <w:rPr>
          <w:sz w:val="21"/>
          <w:szCs w:val="21"/>
        </w:rPr>
        <w:t xml:space="preserve">The NSW and </w:t>
      </w:r>
      <w:r w:rsidR="001D05BA">
        <w:rPr>
          <w:sz w:val="21"/>
          <w:szCs w:val="21"/>
        </w:rPr>
        <w:t xml:space="preserve">Australian </w:t>
      </w:r>
      <w:r w:rsidR="005D2965">
        <w:rPr>
          <w:sz w:val="21"/>
          <w:szCs w:val="21"/>
        </w:rPr>
        <w:t>g</w:t>
      </w:r>
      <w:r w:rsidR="001D05BA">
        <w:rPr>
          <w:sz w:val="21"/>
          <w:szCs w:val="21"/>
        </w:rPr>
        <w:t>overnment</w:t>
      </w:r>
      <w:r w:rsidR="005D2965">
        <w:rPr>
          <w:sz w:val="21"/>
          <w:szCs w:val="21"/>
        </w:rPr>
        <w:t>s</w:t>
      </w:r>
      <w:r w:rsidRPr="6D44750F">
        <w:rPr>
          <w:sz w:val="21"/>
          <w:szCs w:val="21"/>
        </w:rPr>
        <w:t xml:space="preserve"> are jointly covering the clean-up cost of insured and uninsured residential and eligible commercial (small business and primary production) properties destroyed in the NSW bushfires since 1 July 2019.</w:t>
      </w:r>
      <w:r w:rsidR="005D2965">
        <w:rPr>
          <w:sz w:val="21"/>
          <w:szCs w:val="21"/>
        </w:rPr>
        <w:t xml:space="preserve"> </w:t>
      </w:r>
      <w:r w:rsidR="00BF4C9F">
        <w:rPr>
          <w:rFonts w:ascii="Arial" w:hAnsi="Arial" w:cs="Arial"/>
          <w:sz w:val="21"/>
          <w:szCs w:val="21"/>
        </w:rPr>
        <w:t xml:space="preserve">This allows </w:t>
      </w:r>
      <w:r w:rsidR="00E10011">
        <w:rPr>
          <w:rFonts w:ascii="Arial" w:hAnsi="Arial" w:cs="Arial"/>
          <w:sz w:val="21"/>
          <w:szCs w:val="21"/>
        </w:rPr>
        <w:t>property owners and small business owners to</w:t>
      </w:r>
      <w:r w:rsidR="00BF4C9F">
        <w:rPr>
          <w:rFonts w:ascii="Arial" w:hAnsi="Arial" w:cs="Arial"/>
          <w:sz w:val="21"/>
          <w:szCs w:val="21"/>
        </w:rPr>
        <w:t xml:space="preserve"> focus on</w:t>
      </w:r>
      <w:r w:rsidR="00E10011">
        <w:rPr>
          <w:rFonts w:ascii="Arial" w:hAnsi="Arial" w:cs="Arial"/>
          <w:sz w:val="21"/>
          <w:szCs w:val="21"/>
        </w:rPr>
        <w:t xml:space="preserve"> rebuild</w:t>
      </w:r>
      <w:r w:rsidR="00BF4C9F">
        <w:rPr>
          <w:rFonts w:ascii="Arial" w:hAnsi="Arial" w:cs="Arial"/>
          <w:sz w:val="21"/>
          <w:szCs w:val="21"/>
        </w:rPr>
        <w:t>ing their homes and businesses</w:t>
      </w:r>
      <w:r w:rsidR="00E10011">
        <w:rPr>
          <w:rFonts w:ascii="Arial" w:hAnsi="Arial" w:cs="Arial"/>
          <w:sz w:val="21"/>
          <w:szCs w:val="21"/>
        </w:rPr>
        <w:t>.</w:t>
      </w:r>
    </w:p>
    <w:p w14:paraId="06742070" w14:textId="2B8517EC" w:rsidR="009D6AD6" w:rsidRDefault="092F1EE9" w:rsidP="005D2965">
      <w:pPr>
        <w:rPr>
          <w:rFonts w:ascii="Arial" w:hAnsi="Arial" w:cs="Arial"/>
          <w:sz w:val="21"/>
          <w:szCs w:val="21"/>
        </w:rPr>
      </w:pPr>
      <w:r w:rsidRPr="00B61624">
        <w:rPr>
          <w:rFonts w:ascii="Arial" w:hAnsi="Arial" w:cs="Arial"/>
          <w:sz w:val="21"/>
          <w:szCs w:val="21"/>
        </w:rPr>
        <w:t>The NSW Government appointed Laing O’Rourke to manage the NSW bushfire recovery clean-up, working with Public Works Advisory</w:t>
      </w:r>
      <w:r w:rsidR="00724E19" w:rsidRPr="00B61624">
        <w:rPr>
          <w:rFonts w:ascii="Arial" w:hAnsi="Arial" w:cs="Arial"/>
          <w:sz w:val="21"/>
          <w:szCs w:val="21"/>
        </w:rPr>
        <w:t xml:space="preserve"> (PWA)</w:t>
      </w:r>
      <w:r w:rsidRPr="00B61624">
        <w:rPr>
          <w:rFonts w:ascii="Arial" w:hAnsi="Arial" w:cs="Arial"/>
          <w:sz w:val="21"/>
          <w:szCs w:val="21"/>
        </w:rPr>
        <w:t xml:space="preserve">. </w:t>
      </w:r>
      <w:r w:rsidR="009D6AD6" w:rsidRPr="009D6AD6">
        <w:rPr>
          <w:rFonts w:ascii="Arial" w:hAnsi="Arial" w:cs="Arial"/>
          <w:sz w:val="21"/>
          <w:szCs w:val="21"/>
        </w:rPr>
        <w:t>Following their appointment in late January 2020, Laing O’Rourke quickly began procuring contractors to get boots and excavators on the ground as swiftly and safely as possible.</w:t>
      </w:r>
      <w:r w:rsidR="009D6AD6">
        <w:rPr>
          <w:rFonts w:ascii="Arial" w:hAnsi="Arial" w:cs="Arial"/>
          <w:sz w:val="21"/>
          <w:szCs w:val="21"/>
        </w:rPr>
        <w:t xml:space="preserve"> </w:t>
      </w:r>
    </w:p>
    <w:p w14:paraId="609D6829" w14:textId="77777777" w:rsidR="004628B2" w:rsidRDefault="00C01C2C" w:rsidP="005D2965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Utilising </w:t>
      </w:r>
      <w:r w:rsidR="00595282">
        <w:rPr>
          <w:rFonts w:ascii="Arial" w:hAnsi="Arial" w:cs="Arial"/>
          <w:sz w:val="21"/>
          <w:szCs w:val="21"/>
        </w:rPr>
        <w:t>primarily local and regional contractors, Laing O’Rourke have cleared over 3,600 properties.</w:t>
      </w:r>
      <w:r w:rsidR="00546262">
        <w:rPr>
          <w:rFonts w:ascii="Arial" w:hAnsi="Arial" w:cs="Arial"/>
          <w:sz w:val="21"/>
          <w:szCs w:val="21"/>
        </w:rPr>
        <w:t xml:space="preserve"> From </w:t>
      </w:r>
      <w:r w:rsidR="0011375B">
        <w:rPr>
          <w:rFonts w:ascii="Arial" w:hAnsi="Arial" w:cs="Arial"/>
          <w:sz w:val="21"/>
          <w:szCs w:val="21"/>
        </w:rPr>
        <w:t xml:space="preserve">the 23 October 2020, management of the </w:t>
      </w:r>
      <w:r w:rsidR="00731B53">
        <w:rPr>
          <w:rFonts w:ascii="Arial" w:hAnsi="Arial" w:cs="Arial"/>
          <w:sz w:val="21"/>
          <w:szCs w:val="21"/>
        </w:rPr>
        <w:t>clean-up works transitioned back to Public Works Advisory</w:t>
      </w:r>
      <w:r w:rsidR="004628B2">
        <w:rPr>
          <w:rFonts w:ascii="Arial" w:hAnsi="Arial" w:cs="Arial"/>
          <w:sz w:val="21"/>
          <w:szCs w:val="21"/>
        </w:rPr>
        <w:t>.</w:t>
      </w:r>
    </w:p>
    <w:p w14:paraId="77817375" w14:textId="183266C6" w:rsidR="00E628E1" w:rsidRPr="005D2965" w:rsidRDefault="092F1EE9" w:rsidP="005D2965">
      <w:pPr>
        <w:rPr>
          <w:rFonts w:ascii="Arial" w:hAnsi="Arial" w:cs="Arial"/>
          <w:sz w:val="21"/>
          <w:szCs w:val="21"/>
        </w:rPr>
      </w:pPr>
      <w:r w:rsidRPr="00B61624">
        <w:rPr>
          <w:rFonts w:ascii="Arial" w:hAnsi="Arial" w:cs="Arial"/>
          <w:sz w:val="21"/>
          <w:szCs w:val="21"/>
        </w:rPr>
        <w:t>Local contractors and local suppliers will be engaged, where possible, to deliver clean-up services in communities.</w:t>
      </w:r>
      <w:r w:rsidR="005D2965">
        <w:rPr>
          <w:rFonts w:ascii="Arial" w:hAnsi="Arial" w:cs="Arial"/>
          <w:sz w:val="21"/>
          <w:szCs w:val="21"/>
        </w:rPr>
        <w:t xml:space="preserve"> </w:t>
      </w:r>
      <w:r w:rsidRPr="005D2965">
        <w:rPr>
          <w:rFonts w:ascii="Arial" w:hAnsi="Arial" w:cs="Arial"/>
          <w:sz w:val="21"/>
          <w:szCs w:val="21"/>
        </w:rPr>
        <w:t xml:space="preserve">Delivering these services means impacted property owners will not have to pay for </w:t>
      </w:r>
      <w:r w:rsidR="000C1F25">
        <w:rPr>
          <w:rFonts w:ascii="Arial" w:hAnsi="Arial" w:cs="Arial"/>
          <w:sz w:val="21"/>
          <w:szCs w:val="21"/>
        </w:rPr>
        <w:t xml:space="preserve">the removal and disposal of </w:t>
      </w:r>
      <w:r w:rsidRPr="005D2965">
        <w:rPr>
          <w:rFonts w:ascii="Arial" w:hAnsi="Arial" w:cs="Arial"/>
          <w:sz w:val="21"/>
          <w:szCs w:val="21"/>
        </w:rPr>
        <w:t>debris, including potentially hazardous materials.</w:t>
      </w:r>
    </w:p>
    <w:p w14:paraId="380188A9" w14:textId="2BF37A26" w:rsidR="007C35D8" w:rsidRPr="00B61624" w:rsidRDefault="092F1EE9" w:rsidP="0066762B">
      <w:pPr>
        <w:pStyle w:val="ListParagraph"/>
        <w:ind w:left="0"/>
        <w:rPr>
          <w:sz w:val="21"/>
          <w:szCs w:val="21"/>
        </w:rPr>
      </w:pPr>
      <w:r w:rsidRPr="00B61624">
        <w:rPr>
          <w:rFonts w:ascii="Arial" w:eastAsia="Arial" w:hAnsi="Arial" w:cs="Arial"/>
          <w:color w:val="auto"/>
          <w:sz w:val="21"/>
          <w:szCs w:val="21"/>
        </w:rPr>
        <w:t xml:space="preserve">The </w:t>
      </w:r>
      <w:r w:rsidR="000C1F25">
        <w:rPr>
          <w:rFonts w:ascii="Arial" w:eastAsia="Arial" w:hAnsi="Arial" w:cs="Arial"/>
          <w:color w:val="auto"/>
          <w:sz w:val="21"/>
          <w:szCs w:val="21"/>
        </w:rPr>
        <w:t>G</w:t>
      </w:r>
      <w:r w:rsidRPr="00B61624">
        <w:rPr>
          <w:rFonts w:ascii="Arial" w:eastAsia="Arial" w:hAnsi="Arial" w:cs="Arial"/>
          <w:color w:val="auto"/>
          <w:sz w:val="21"/>
          <w:szCs w:val="21"/>
        </w:rPr>
        <w:t xml:space="preserve">overnment clean-up is an </w:t>
      </w:r>
      <w:r w:rsidRPr="00B61624">
        <w:rPr>
          <w:rFonts w:ascii="Arial" w:eastAsia="Arial" w:hAnsi="Arial" w:cs="Arial"/>
          <w:b/>
          <w:bCs/>
          <w:color w:val="auto"/>
          <w:sz w:val="21"/>
          <w:szCs w:val="21"/>
        </w:rPr>
        <w:t>opt</w:t>
      </w:r>
      <w:r w:rsidR="00A411F6" w:rsidRPr="00B61624">
        <w:rPr>
          <w:rFonts w:ascii="Arial" w:eastAsia="Arial" w:hAnsi="Arial" w:cs="Arial"/>
          <w:b/>
          <w:bCs/>
          <w:color w:val="auto"/>
          <w:sz w:val="21"/>
          <w:szCs w:val="21"/>
        </w:rPr>
        <w:t>-</w:t>
      </w:r>
      <w:r w:rsidRPr="00B61624">
        <w:rPr>
          <w:rFonts w:ascii="Arial" w:eastAsia="Arial" w:hAnsi="Arial" w:cs="Arial"/>
          <w:b/>
          <w:bCs/>
          <w:color w:val="auto"/>
          <w:sz w:val="21"/>
          <w:szCs w:val="21"/>
        </w:rPr>
        <w:t>in</w:t>
      </w:r>
      <w:r w:rsidRPr="00B61624">
        <w:rPr>
          <w:rFonts w:ascii="Arial" w:eastAsia="Arial" w:hAnsi="Arial" w:cs="Arial"/>
          <w:color w:val="auto"/>
          <w:sz w:val="21"/>
          <w:szCs w:val="21"/>
        </w:rPr>
        <w:t xml:space="preserve"> program which means residents and business owners </w:t>
      </w:r>
      <w:r w:rsidRPr="00B61624">
        <w:rPr>
          <w:rFonts w:ascii="Arial" w:eastAsia="Arial" w:hAnsi="Arial" w:cs="Arial"/>
          <w:b/>
          <w:bCs/>
          <w:color w:val="auto"/>
          <w:sz w:val="21"/>
          <w:szCs w:val="21"/>
        </w:rPr>
        <w:t>must register</w:t>
      </w:r>
      <w:r w:rsidRPr="00B61624">
        <w:rPr>
          <w:rFonts w:ascii="Arial" w:eastAsia="Arial" w:hAnsi="Arial" w:cs="Arial"/>
          <w:color w:val="auto"/>
          <w:sz w:val="21"/>
          <w:szCs w:val="21"/>
        </w:rPr>
        <w:t xml:space="preserve"> their properties </w:t>
      </w:r>
      <w:r w:rsidR="00AA54A2" w:rsidRPr="00B61624">
        <w:rPr>
          <w:rFonts w:ascii="Arial" w:eastAsia="Arial" w:hAnsi="Arial" w:cs="Arial"/>
          <w:color w:val="auto"/>
          <w:sz w:val="21"/>
          <w:szCs w:val="21"/>
        </w:rPr>
        <w:t>to</w:t>
      </w:r>
      <w:r w:rsidRPr="00B61624">
        <w:rPr>
          <w:rFonts w:ascii="Arial" w:eastAsia="Arial" w:hAnsi="Arial" w:cs="Arial"/>
          <w:color w:val="auto"/>
          <w:sz w:val="21"/>
          <w:szCs w:val="21"/>
        </w:rPr>
        <w:t xml:space="preserve"> be included.</w:t>
      </w:r>
      <w:r w:rsidRPr="00B61624">
        <w:rPr>
          <w:b/>
          <w:bCs/>
          <w:color w:val="auto"/>
          <w:sz w:val="21"/>
          <w:szCs w:val="21"/>
        </w:rPr>
        <w:t xml:space="preserve"> </w:t>
      </w:r>
      <w:r w:rsidR="00E225BA" w:rsidRPr="00B61624">
        <w:rPr>
          <w:b/>
          <w:bCs/>
          <w:sz w:val="21"/>
          <w:szCs w:val="21"/>
        </w:rPr>
        <w:t>R</w:t>
      </w:r>
      <w:r w:rsidRPr="00B61624">
        <w:rPr>
          <w:b/>
          <w:bCs/>
          <w:sz w:val="21"/>
          <w:szCs w:val="21"/>
        </w:rPr>
        <w:t xml:space="preserve">egister at </w:t>
      </w:r>
      <w:hyperlink r:id="rId14">
        <w:r w:rsidRPr="00B61624">
          <w:rPr>
            <w:rStyle w:val="Hyperlink"/>
            <w:rFonts w:ascii="Arial" w:hAnsi="Arial" w:cs="Arial"/>
            <w:b/>
            <w:bCs/>
            <w:sz w:val="21"/>
            <w:szCs w:val="21"/>
          </w:rPr>
          <w:t>www.service.nsw.gov.au</w:t>
        </w:r>
      </w:hyperlink>
      <w:r w:rsidRPr="00B61624">
        <w:rPr>
          <w:rFonts w:ascii="Arial" w:hAnsi="Arial" w:cs="Arial"/>
          <w:b/>
          <w:bCs/>
          <w:sz w:val="21"/>
          <w:szCs w:val="21"/>
        </w:rPr>
        <w:t xml:space="preserve"> </w:t>
      </w:r>
      <w:r w:rsidRPr="00B61624">
        <w:rPr>
          <w:b/>
          <w:bCs/>
          <w:sz w:val="21"/>
          <w:szCs w:val="21"/>
        </w:rPr>
        <w:t xml:space="preserve">or call </w:t>
      </w:r>
      <w:r w:rsidRPr="00B61624">
        <w:rPr>
          <w:b/>
          <w:bCs/>
          <w:color w:val="FF0000"/>
          <w:sz w:val="21"/>
          <w:szCs w:val="21"/>
        </w:rPr>
        <w:t>13 77 88</w:t>
      </w:r>
      <w:r w:rsidRPr="00B61624">
        <w:rPr>
          <w:sz w:val="21"/>
          <w:szCs w:val="21"/>
        </w:rPr>
        <w:t>.</w:t>
      </w:r>
      <w:r w:rsidR="0066762B" w:rsidRPr="00B61624">
        <w:rPr>
          <w:sz w:val="21"/>
          <w:szCs w:val="21"/>
        </w:rPr>
        <w:t xml:space="preserve"> </w:t>
      </w:r>
      <w:r w:rsidR="007C35D8" w:rsidRPr="00B61624">
        <w:rPr>
          <w:sz w:val="21"/>
          <w:szCs w:val="21"/>
        </w:rPr>
        <w:t xml:space="preserve">Service NSW will then provide your registration data to </w:t>
      </w:r>
      <w:r w:rsidR="00877B6D">
        <w:rPr>
          <w:sz w:val="21"/>
          <w:szCs w:val="21"/>
        </w:rPr>
        <w:t>Public Works Advisory</w:t>
      </w:r>
      <w:r w:rsidR="007C35D8" w:rsidRPr="00B61624">
        <w:rPr>
          <w:sz w:val="21"/>
          <w:szCs w:val="21"/>
        </w:rPr>
        <w:t>.</w:t>
      </w:r>
    </w:p>
    <w:p w14:paraId="32D780BA" w14:textId="2E35276A" w:rsidR="008D27D9" w:rsidRPr="00B61624" w:rsidRDefault="008D27D9" w:rsidP="0066762B">
      <w:pPr>
        <w:pStyle w:val="ListParagraph"/>
        <w:ind w:left="0"/>
        <w:rPr>
          <w:rStyle w:val="eop"/>
          <w:sz w:val="21"/>
          <w:szCs w:val="21"/>
        </w:rPr>
      </w:pPr>
    </w:p>
    <w:p w14:paraId="09C93A8B" w14:textId="77777777" w:rsidR="008D27D9" w:rsidRDefault="008D27D9" w:rsidP="008D27D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sz w:val="22"/>
          <w:szCs w:val="22"/>
          <w:lang w:val="en-US"/>
        </w:rPr>
      </w:pPr>
    </w:p>
    <w:p w14:paraId="1F8CC182" w14:textId="10723E35" w:rsidR="00F31B9B" w:rsidRPr="008D27D9" w:rsidRDefault="00864876" w:rsidP="008D27D9">
      <w:pPr>
        <w:pStyle w:val="paragraph"/>
        <w:spacing w:before="0" w:beforeAutospacing="0" w:after="0" w:afterAutospacing="0"/>
        <w:textAlignment w:val="baseline"/>
        <w:rPr>
          <w:rFonts w:asciiTheme="majorHAnsi" w:eastAsiaTheme="majorEastAsia" w:hAnsiTheme="majorHAnsi" w:cstheme="majorBidi"/>
          <w:b/>
          <w:bCs/>
          <w:noProof/>
          <w:color w:val="002664"/>
          <w:sz w:val="32"/>
          <w:szCs w:val="26"/>
          <w:lang w:eastAsia="en-US"/>
        </w:rPr>
      </w:pPr>
      <w:r w:rsidRPr="008D27D9">
        <w:rPr>
          <w:rFonts w:asciiTheme="majorHAnsi" w:eastAsiaTheme="majorEastAsia" w:hAnsiTheme="majorHAnsi" w:cstheme="majorBidi"/>
          <w:b/>
          <w:bCs/>
          <w:noProof/>
          <w:color w:val="002664"/>
          <w:sz w:val="32"/>
          <w:szCs w:val="26"/>
          <w:lang w:val="fil-PH" w:eastAsia="fil-PH"/>
        </w:rPr>
        <mc:AlternateContent>
          <mc:Choice Requires="wps">
            <w:drawing>
              <wp:anchor distT="0" distB="180340" distL="114300" distR="114300" simplePos="0" relativeHeight="251658240" behindDoc="0" locked="0" layoutInCell="1" allowOverlap="1" wp14:anchorId="7C8FF852" wp14:editId="63513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675" cy="996950"/>
                <wp:effectExtent l="0" t="0" r="3175" b="0"/>
                <wp:wrapTopAndBottom/>
                <wp:docPr id="6" name="Rectangle 6" descr="Header Banner" title="Header Banne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996950"/>
                        </a:xfrm>
                        <a:prstGeom prst="rect">
                          <a:avLst/>
                        </a:prstGeom>
                        <a:solidFill>
                          <a:srgbClr val="00266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03A9A1" w14:textId="1F967ECE" w:rsidR="00022767" w:rsidRDefault="00022767" w:rsidP="00864876">
                            <w:pPr>
                              <w:pStyle w:val="Title"/>
                            </w:pPr>
                            <w:r>
                              <w:t xml:space="preserve">Bushfire </w:t>
                            </w:r>
                            <w:r w:rsidR="00D66DA3">
                              <w:t>recovery clean-up</w:t>
                            </w:r>
                          </w:p>
                          <w:p w14:paraId="118F8146" w14:textId="041CE67D" w:rsidR="00864876" w:rsidRDefault="00BC605A" w:rsidP="00864876">
                            <w:pPr>
                              <w:pStyle w:val="Title"/>
                            </w:pPr>
                            <w:r>
                              <w:t>Fact Sheet</w:t>
                            </w:r>
                            <w:r w:rsidR="00864876">
                              <w:tab/>
                            </w:r>
                            <w:r w:rsidR="00704D16">
                              <w:t>January</w:t>
                            </w:r>
                            <w:r w:rsidR="00022767">
                              <w:t xml:space="preserve"> 20</w:t>
                            </w:r>
                            <w:r w:rsidR="000C70A4"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40000" tIns="0" rIns="54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5="http://schemas.microsoft.com/office/word/2012/wordml">
            <w:pict>
              <v:rect w14:anchorId="7C8FF852" id="Rectangle 6" o:spid="_x0000_s1027" alt="Title: Header Banner - Description: Header Banner" style="position:absolute;margin-left:0;margin-top:0;width:595.25pt;height:78.5pt;z-index:251658240;visibility:visible;mso-wrap-style:square;mso-width-percent:0;mso-height-percent:0;mso-wrap-distance-left:9pt;mso-wrap-distance-top:0;mso-wrap-distance-right:9pt;mso-wrap-distance-bottom:14.2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" fillcolor="#002664" stroked="f" strokeweight="2pt">
                <v:textbox inset="15mm,0,15mm,0">
                  <w:txbxContent>
                    <w:p w14:paraId="7203A9A1" w14:textId="1F967ECE" w:rsidR="00022767" w:rsidRDefault="00022767" w:rsidP="00864876">
                      <w:pPr>
                        <w:pStyle w:val="Title"/>
                      </w:pPr>
                      <w:r>
                        <w:t xml:space="preserve">Bushfire </w:t>
                      </w:r>
                      <w:r w:rsidR="00D66DA3">
                        <w:t>recovery clean-up</w:t>
                      </w:r>
                    </w:p>
                    <w:p w14:paraId="118F8146" w14:textId="041CE67D" w:rsidR="00864876" w:rsidRDefault="00BC605A" w:rsidP="00864876">
                      <w:pPr>
                        <w:pStyle w:val="Title"/>
                      </w:pPr>
                      <w:r>
                        <w:t>Fact Sheet</w:t>
                      </w:r>
                      <w:r w:rsidR="00864876">
                        <w:tab/>
                      </w:r>
                      <w:r w:rsidR="00704D16">
                        <w:t>January</w:t>
                      </w:r>
                      <w:r w:rsidR="00022767">
                        <w:t xml:space="preserve"> 20</w:t>
                      </w:r>
                      <w:r w:rsidR="000C70A4">
                        <w:t>20</w:t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F40842" w:rsidRPr="008D27D9">
        <w:rPr>
          <w:rFonts w:asciiTheme="majorHAnsi" w:eastAsiaTheme="majorEastAsia" w:hAnsiTheme="majorHAnsi" w:cstheme="majorBidi"/>
          <w:b/>
          <w:bCs/>
          <w:noProof/>
          <w:color w:val="002664"/>
          <w:sz w:val="32"/>
          <w:szCs w:val="26"/>
          <w:lang w:eastAsia="en-US"/>
        </w:rPr>
        <w:t>Clean-up timeline</w:t>
      </w:r>
    </w:p>
    <w:p w14:paraId="1B35ADAF" w14:textId="663FD4D9" w:rsidR="00F40842" w:rsidRPr="00B61624" w:rsidRDefault="004628B2" w:rsidP="6D44750F">
      <w:pPr>
        <w:rPr>
          <w:sz w:val="21"/>
          <w:szCs w:val="21"/>
        </w:rPr>
      </w:pPr>
      <w:r w:rsidRPr="00F8039B">
        <w:rPr>
          <w:b/>
          <w:bCs/>
          <w:sz w:val="21"/>
          <w:szCs w:val="21"/>
        </w:rPr>
        <w:t>M</w:t>
      </w:r>
      <w:r w:rsidR="00F40842" w:rsidRPr="6D44750F">
        <w:rPr>
          <w:b/>
          <w:bCs/>
          <w:sz w:val="21"/>
          <w:szCs w:val="21"/>
        </w:rPr>
        <w:t xml:space="preserve">ost residential properties </w:t>
      </w:r>
      <w:r w:rsidR="00C51E8D">
        <w:rPr>
          <w:b/>
          <w:bCs/>
          <w:sz w:val="21"/>
          <w:szCs w:val="21"/>
        </w:rPr>
        <w:t>were</w:t>
      </w:r>
      <w:r w:rsidR="00F40842" w:rsidRPr="6D44750F">
        <w:rPr>
          <w:b/>
          <w:bCs/>
          <w:sz w:val="21"/>
          <w:szCs w:val="21"/>
        </w:rPr>
        <w:t xml:space="preserve"> cleared by 30 June 2020</w:t>
      </w:r>
      <w:r w:rsidR="00F40842" w:rsidRPr="6D44750F">
        <w:rPr>
          <w:sz w:val="21"/>
          <w:szCs w:val="21"/>
        </w:rPr>
        <w:t xml:space="preserve">. </w:t>
      </w:r>
      <w:r w:rsidR="00C51E8D">
        <w:rPr>
          <w:sz w:val="21"/>
          <w:szCs w:val="21"/>
        </w:rPr>
        <w:t xml:space="preserve">Only a very small number of properties remain to be cleared including </w:t>
      </w:r>
      <w:r w:rsidR="00FA57EE">
        <w:rPr>
          <w:sz w:val="21"/>
          <w:szCs w:val="21"/>
        </w:rPr>
        <w:t xml:space="preserve">very </w:t>
      </w:r>
      <w:r w:rsidR="00F40842" w:rsidRPr="6D44750F">
        <w:rPr>
          <w:sz w:val="21"/>
          <w:szCs w:val="21"/>
        </w:rPr>
        <w:t>isolated properties in remote areas</w:t>
      </w:r>
      <w:r w:rsidR="00FA57EE">
        <w:rPr>
          <w:sz w:val="21"/>
          <w:szCs w:val="21"/>
        </w:rPr>
        <w:t xml:space="preserve"> and those registered since July</w:t>
      </w:r>
      <w:r w:rsidR="00F40842" w:rsidRPr="6D44750F">
        <w:rPr>
          <w:sz w:val="21"/>
          <w:szCs w:val="21"/>
        </w:rPr>
        <w:t>.</w:t>
      </w:r>
    </w:p>
    <w:p w14:paraId="06F3BDB5" w14:textId="4F42CE49" w:rsidR="0079709E" w:rsidRDefault="00F40842" w:rsidP="75A5AFC8">
      <w:pPr>
        <w:rPr>
          <w:sz w:val="21"/>
          <w:szCs w:val="21"/>
        </w:rPr>
      </w:pPr>
      <w:r w:rsidRPr="75A5AFC8">
        <w:rPr>
          <w:sz w:val="21"/>
          <w:szCs w:val="21"/>
        </w:rPr>
        <w:t>Safety is the number one priority and</w:t>
      </w:r>
      <w:r w:rsidR="0019315D" w:rsidRPr="75A5AFC8">
        <w:rPr>
          <w:sz w:val="21"/>
          <w:szCs w:val="21"/>
        </w:rPr>
        <w:t>,</w:t>
      </w:r>
      <w:r w:rsidRPr="75A5AFC8">
        <w:rPr>
          <w:sz w:val="21"/>
          <w:szCs w:val="21"/>
        </w:rPr>
        <w:t xml:space="preserve"> before any clearing work begins, hazardous materials, such as asbestos, </w:t>
      </w:r>
      <w:r w:rsidR="00127AE9" w:rsidRPr="75A5AFC8">
        <w:rPr>
          <w:sz w:val="21"/>
          <w:szCs w:val="21"/>
        </w:rPr>
        <w:t xml:space="preserve">need to be </w:t>
      </w:r>
      <w:r w:rsidRPr="75A5AFC8">
        <w:rPr>
          <w:sz w:val="21"/>
          <w:szCs w:val="21"/>
        </w:rPr>
        <w:t>identified and contained.</w:t>
      </w:r>
      <w:r w:rsidR="00724E19" w:rsidRPr="75A5AFC8">
        <w:rPr>
          <w:sz w:val="21"/>
          <w:szCs w:val="21"/>
        </w:rPr>
        <w:t xml:space="preserve"> </w:t>
      </w:r>
      <w:r w:rsidR="0070157E" w:rsidRPr="75A5AFC8">
        <w:rPr>
          <w:sz w:val="21"/>
          <w:szCs w:val="21"/>
        </w:rPr>
        <w:t xml:space="preserve">These </w:t>
      </w:r>
      <w:r w:rsidR="0070157E" w:rsidRPr="00370854">
        <w:rPr>
          <w:sz w:val="21"/>
          <w:szCs w:val="21"/>
        </w:rPr>
        <w:t>hazards will likely have been identi</w:t>
      </w:r>
      <w:r w:rsidR="00383E7F" w:rsidRPr="00370854">
        <w:rPr>
          <w:sz w:val="21"/>
          <w:szCs w:val="21"/>
        </w:rPr>
        <w:t xml:space="preserve">fied during Building Impact Assessments. </w:t>
      </w:r>
      <w:r w:rsidR="00BA58C7" w:rsidRPr="00370854">
        <w:rPr>
          <w:sz w:val="21"/>
          <w:szCs w:val="21"/>
        </w:rPr>
        <w:t xml:space="preserve">Learn more </w:t>
      </w:r>
      <w:hyperlink r:id="rId15">
        <w:r w:rsidR="00E91C50" w:rsidRPr="00370854">
          <w:rPr>
            <w:rStyle w:val="Hyperlink"/>
            <w:sz w:val="21"/>
            <w:szCs w:val="21"/>
          </w:rPr>
          <w:t>here</w:t>
        </w:r>
      </w:hyperlink>
      <w:r w:rsidR="00300AC7" w:rsidRPr="00370854">
        <w:rPr>
          <w:sz w:val="21"/>
          <w:szCs w:val="21"/>
        </w:rPr>
        <w:t xml:space="preserve"> </w:t>
      </w:r>
      <w:r w:rsidR="00BA58C7" w:rsidRPr="00937C0D">
        <w:rPr>
          <w:sz w:val="18"/>
          <w:szCs w:val="18"/>
        </w:rPr>
        <w:t>(</w:t>
      </w:r>
      <w:hyperlink r:id="rId16">
        <w:r w:rsidR="008C0BF4" w:rsidRPr="00937C0D">
          <w:rPr>
            <w:rStyle w:val="Hyperlink"/>
            <w:sz w:val="18"/>
            <w:szCs w:val="18"/>
          </w:rPr>
          <w:t>www.emergency.nsw.gov.au/Documents/factsheets/building-impact-assessment-hazard-identification-signs.pdf</w:t>
        </w:r>
      </w:hyperlink>
      <w:r w:rsidR="00BA58C7" w:rsidRPr="00937C0D">
        <w:rPr>
          <w:sz w:val="18"/>
          <w:szCs w:val="18"/>
        </w:rPr>
        <w:t>)</w:t>
      </w:r>
      <w:r w:rsidR="00370854" w:rsidRPr="00937C0D">
        <w:rPr>
          <w:sz w:val="18"/>
          <w:szCs w:val="18"/>
        </w:rPr>
        <w:t>.</w:t>
      </w:r>
    </w:p>
    <w:p w14:paraId="7A408473" w14:textId="2E07E7D5" w:rsidR="00920A69" w:rsidRPr="00F86FCA" w:rsidRDefault="00F40842" w:rsidP="00324C00">
      <w:pPr>
        <w:spacing w:before="0" w:after="160"/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</w:pPr>
      <w:r w:rsidRPr="00324C00">
        <w:rPr>
          <w:rFonts w:cstheme="minorHAnsi"/>
          <w:sz w:val="21"/>
          <w:szCs w:val="21"/>
        </w:rPr>
        <w:t xml:space="preserve">Clearing work will begin after properties have been made safe. </w:t>
      </w:r>
      <w:r w:rsidR="00006B42">
        <w:rPr>
          <w:rFonts w:cstheme="minorHAnsi"/>
          <w:sz w:val="21"/>
          <w:szCs w:val="21"/>
        </w:rPr>
        <w:t>Public Works Advisory</w:t>
      </w:r>
      <w:r w:rsidR="00CE1CD8" w:rsidRPr="00324C00">
        <w:rPr>
          <w:rFonts w:cstheme="minorHAnsi"/>
          <w:sz w:val="21"/>
          <w:szCs w:val="21"/>
        </w:rPr>
        <w:t xml:space="preserve"> is communicating approximate clean-up dates to local stakeholders, including councils, property owners and communities.</w:t>
      </w:r>
      <w:r w:rsidR="00824C35" w:rsidRPr="00324C00">
        <w:rPr>
          <w:rFonts w:cstheme="minorHAnsi"/>
          <w:sz w:val="21"/>
          <w:szCs w:val="21"/>
        </w:rPr>
        <w:t xml:space="preserve"> </w:t>
      </w:r>
      <w:r w:rsidR="00824C35" w:rsidRPr="00324C00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>While coronavirus introduces a new challenge to bushfire recovery, we’re determined to maintain momentum</w:t>
      </w:r>
      <w:r w:rsidR="006D289F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>.</w:t>
      </w:r>
      <w:r w:rsidR="00824C35" w:rsidRPr="00324C00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920A69" w:rsidRPr="00F86FCA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Protections such as social distancing and controls </w:t>
      </w:r>
      <w:r w:rsidR="00597049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are being implemented </w:t>
      </w:r>
      <w:r w:rsidR="00F52633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>when we</w:t>
      </w:r>
      <w:r w:rsidR="00920A69" w:rsidRPr="00F86FCA">
        <w:rPr>
          <w:rStyle w:val="normaltextrun"/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interact with bushfire impacted communities. </w:t>
      </w:r>
    </w:p>
    <w:p w14:paraId="44226383" w14:textId="2435AFF8" w:rsidR="007C35D8" w:rsidRPr="00CE4400" w:rsidRDefault="007C35D8">
      <w:pPr>
        <w:numPr>
          <w:ilvl w:val="0"/>
          <w:numId w:val="0"/>
        </w:numPr>
      </w:pPr>
      <w:r w:rsidRPr="003346BB">
        <w:rPr>
          <w:rFonts w:cstheme="minorHAnsi"/>
          <w:color w:val="242934"/>
          <w:sz w:val="21"/>
          <w:szCs w:val="21"/>
        </w:rPr>
        <w:t>For the latest</w:t>
      </w:r>
      <w:r w:rsidR="00F8039B">
        <w:rPr>
          <w:rFonts w:cstheme="minorHAnsi"/>
          <w:color w:val="242934"/>
          <w:sz w:val="21"/>
          <w:szCs w:val="21"/>
        </w:rPr>
        <w:t xml:space="preserve"> </w:t>
      </w:r>
      <w:r w:rsidRPr="003346BB">
        <w:rPr>
          <w:rFonts w:cstheme="minorHAnsi"/>
          <w:color w:val="242934"/>
          <w:sz w:val="21"/>
          <w:szCs w:val="21"/>
        </w:rPr>
        <w:t xml:space="preserve">information on </w:t>
      </w:r>
      <w:r w:rsidR="00F52633">
        <w:rPr>
          <w:rFonts w:cstheme="minorHAnsi"/>
          <w:color w:val="242934"/>
          <w:sz w:val="21"/>
          <w:szCs w:val="21"/>
        </w:rPr>
        <w:t>Public Works Advisory</w:t>
      </w:r>
      <w:r w:rsidR="00604C9B">
        <w:rPr>
          <w:rFonts w:cstheme="minorHAnsi"/>
          <w:color w:val="242934"/>
          <w:sz w:val="21"/>
          <w:szCs w:val="21"/>
        </w:rPr>
        <w:t>’s program</w:t>
      </w:r>
      <w:r w:rsidRPr="003346BB">
        <w:rPr>
          <w:rFonts w:cstheme="minorHAnsi"/>
          <w:color w:val="242934"/>
          <w:sz w:val="21"/>
          <w:szCs w:val="21"/>
        </w:rPr>
        <w:t xml:space="preserve"> visit</w:t>
      </w:r>
      <w:r w:rsidR="00CE4400">
        <w:rPr>
          <w:rFonts w:cstheme="minorHAnsi"/>
          <w:color w:val="242934"/>
          <w:sz w:val="21"/>
          <w:szCs w:val="21"/>
        </w:rPr>
        <w:t xml:space="preserve">: </w:t>
      </w:r>
      <w:hyperlink r:id="rId17" w:history="1">
        <w:r w:rsidR="009A69D5" w:rsidRPr="005D1D29">
          <w:rPr>
            <w:rStyle w:val="Hyperlink"/>
            <w:b/>
            <w:bCs/>
          </w:rPr>
          <w:t>https://www.publicworksadvisory.nsw.gov.au/nsw-bushfire-clean-up-program</w:t>
        </w:r>
      </w:hyperlink>
      <w:r w:rsidR="00CE4400">
        <w:t xml:space="preserve"> </w:t>
      </w:r>
      <w:r w:rsidRPr="003346BB">
        <w:rPr>
          <w:rFonts w:cstheme="minorHAnsi"/>
          <w:color w:val="242934"/>
          <w:sz w:val="21"/>
          <w:szCs w:val="21"/>
        </w:rPr>
        <w:t>or call</w:t>
      </w:r>
      <w:r w:rsidR="00CE4400">
        <w:rPr>
          <w:rFonts w:cstheme="minorHAnsi"/>
          <w:color w:val="242934"/>
          <w:sz w:val="21"/>
          <w:szCs w:val="21"/>
        </w:rPr>
        <w:t xml:space="preserve"> </w:t>
      </w:r>
      <w:hyperlink r:id="rId18" w:history="1">
        <w:r w:rsidRPr="00CE4400">
          <w:rPr>
            <w:b/>
            <w:bCs/>
          </w:rPr>
          <w:t xml:space="preserve">1800 </w:t>
        </w:r>
        <w:r w:rsidR="002817FB" w:rsidRPr="00CE4400">
          <w:rPr>
            <w:b/>
            <w:bCs/>
          </w:rPr>
          <w:t>885</w:t>
        </w:r>
        <w:r w:rsidRPr="00CE4400">
          <w:rPr>
            <w:b/>
            <w:bCs/>
          </w:rPr>
          <w:t xml:space="preserve"> 539</w:t>
        </w:r>
      </w:hyperlink>
      <w:r w:rsidRPr="00CE4400">
        <w:rPr>
          <w:rFonts w:cstheme="minorHAnsi"/>
          <w:sz w:val="21"/>
          <w:szCs w:val="21"/>
        </w:rPr>
        <w:t>.</w:t>
      </w:r>
    </w:p>
    <w:bookmarkStart w:id="1" w:name="_Hlk31694922"/>
    <w:bookmarkEnd w:id="1"/>
    <w:p w14:paraId="52997B3F" w14:textId="234BF3BA" w:rsidR="00BA5527" w:rsidRDefault="00BA5527" w:rsidP="00EA1F09">
      <w:pPr>
        <w:pStyle w:val="Heading2"/>
        <w:spacing w:before="240"/>
        <w:rPr>
          <w:noProof/>
        </w:rPr>
      </w:pPr>
      <w:r>
        <w:rPr>
          <w:noProof/>
          <w:lang w:val="fil-PH" w:eastAsia="fil-PH"/>
        </w:rPr>
        <mc:AlternateContent>
          <mc:Choice Requires="wps">
            <w:drawing>
              <wp:anchor distT="0" distB="180340" distL="114300" distR="114300" simplePos="0" relativeHeight="251658241" behindDoc="0" locked="0" layoutInCell="1" allowOverlap="1" wp14:anchorId="6C56A1BD" wp14:editId="3DA7FFA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675" cy="996950"/>
                <wp:effectExtent l="0" t="0" r="3175" b="0"/>
                <wp:wrapTopAndBottom/>
                <wp:docPr id="3" name="Rectangle 3" descr="Header Banner" title="Header Banne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675" cy="996950"/>
                        </a:xfrm>
                        <a:prstGeom prst="rect">
                          <a:avLst/>
                        </a:prstGeom>
                        <a:solidFill>
                          <a:srgbClr val="00266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87AE4B" w14:textId="77777777" w:rsidR="00BA5527" w:rsidRDefault="00BA5527" w:rsidP="00BA5527">
                            <w:pPr>
                              <w:pStyle w:val="Title"/>
                            </w:pPr>
                            <w:r>
                              <w:t>Bushfire recovery clean-up</w:t>
                            </w:r>
                          </w:p>
                          <w:p w14:paraId="3A365CF8" w14:textId="2A8B8217" w:rsidR="00BA5527" w:rsidRDefault="00BA5527" w:rsidP="00BA5527">
                            <w:pPr>
                              <w:pStyle w:val="Title"/>
                            </w:pPr>
                            <w:r>
                              <w:t>information for property owners</w:t>
                            </w:r>
                            <w:r>
                              <w:tab/>
                            </w:r>
                            <w:r w:rsidR="00ED3CB6">
                              <w:t xml:space="preserve">December </w:t>
                            </w:r>
                            <w:r>
                              <w:t>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40000" tIns="0" rIns="54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w15="http://schemas.microsoft.com/office/word/2012/wordml">
            <w:pict>
              <v:rect w14:anchorId="6C56A1BD" id="Rectangle 3" o:spid="_x0000_s1028" alt="Title: Header Banner - Description: Header Banner" style="position:absolute;margin-left:0;margin-top:0;width:595.25pt;height:78.5pt;z-index:251658241;visibility:visible;mso-wrap-style:square;mso-width-percent:0;mso-height-percent:0;mso-wrap-distance-left:9pt;mso-wrap-distance-top:0;mso-wrap-distance-right:9pt;mso-wrap-distance-bottom:14.2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" fillcolor="#002664" stroked="f" strokeweight="2pt">
                <v:textbox inset="15mm,0,15mm,0">
                  <w:txbxContent>
                    <w:p w14:paraId="5287AE4B" w14:textId="77777777" w:rsidR="00BA5527" w:rsidRDefault="00BA5527" w:rsidP="00BA5527">
                      <w:pPr>
                        <w:pStyle w:val="Title"/>
                      </w:pPr>
                      <w:r>
                        <w:t>Bushfire recovery clean-up</w:t>
                      </w:r>
                    </w:p>
                    <w:p w14:paraId="3A365CF8" w14:textId="2A8B8217" w:rsidR="00BA5527" w:rsidRDefault="00BA5527" w:rsidP="00BA5527">
                      <w:pPr>
                        <w:pStyle w:val="Title"/>
                      </w:pPr>
                      <w:r>
                        <w:t>information for property owners</w:t>
                      </w:r>
                      <w:r>
                        <w:tab/>
                      </w:r>
                      <w:r w:rsidR="00ED3CB6">
                        <w:t xml:space="preserve">December </w:t>
                      </w:r>
                      <w:r>
                        <w:t>2020</w:t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>
        <w:rPr>
          <w:noProof/>
        </w:rPr>
        <w:t>Clean-up work covered</w:t>
      </w:r>
    </w:p>
    <w:p w14:paraId="68F6A451" w14:textId="27C74FC9" w:rsidR="357F9E74" w:rsidRPr="00FD1347" w:rsidRDefault="00BC2165" w:rsidP="00F86FCA">
      <w:pPr>
        <w:pStyle w:val="ListParagraph"/>
        <w:numPr>
          <w:ilvl w:val="0"/>
          <w:numId w:val="23"/>
        </w:numPr>
        <w:rPr>
          <w:color w:val="000000"/>
          <w:sz w:val="21"/>
          <w:szCs w:val="21"/>
          <w:u w:val="single"/>
        </w:rPr>
      </w:pPr>
      <w:r w:rsidRPr="00B61624">
        <w:rPr>
          <w:color w:val="000000"/>
          <w:sz w:val="21"/>
          <w:szCs w:val="21"/>
        </w:rPr>
        <w:t>The primary focus of the clean-up is on removing destroyed or damaged buildings and associated safety hazards and debri</w:t>
      </w:r>
      <w:r w:rsidR="0074797E" w:rsidRPr="00B61624">
        <w:rPr>
          <w:color w:val="000000"/>
          <w:sz w:val="21"/>
          <w:szCs w:val="21"/>
        </w:rPr>
        <w:t>s that could impede people rebuilding their homes or businesses (small businesses and primary producers</w:t>
      </w:r>
      <w:r w:rsidR="001B28D0">
        <w:rPr>
          <w:color w:val="000000"/>
          <w:sz w:val="21"/>
          <w:szCs w:val="21"/>
        </w:rPr>
        <w:t>)</w:t>
      </w:r>
      <w:r w:rsidR="0074797E" w:rsidRPr="00B61624">
        <w:rPr>
          <w:color w:val="000000"/>
          <w:sz w:val="21"/>
          <w:szCs w:val="21"/>
        </w:rPr>
        <w:t>.</w:t>
      </w:r>
      <w:r w:rsidR="00FD1347">
        <w:rPr>
          <w:rFonts w:ascii="Arial" w:eastAsia="Arial" w:hAnsi="Arial" w:cs="Arial"/>
          <w:color w:val="auto"/>
          <w:sz w:val="21"/>
          <w:szCs w:val="21"/>
        </w:rPr>
        <w:t xml:space="preserve"> </w:t>
      </w:r>
      <w:r w:rsidR="092F1EE9" w:rsidRPr="00FD1347">
        <w:rPr>
          <w:rFonts w:ascii="Arial" w:eastAsia="Arial" w:hAnsi="Arial" w:cs="Arial"/>
          <w:color w:val="auto"/>
          <w:sz w:val="21"/>
          <w:szCs w:val="21"/>
        </w:rPr>
        <w:t>Destroyed or damaged buildings on a property that are residences or places of business, and any associated debris, will be safely cleaned up and removed. As necessary, work may include:</w:t>
      </w:r>
    </w:p>
    <w:p w14:paraId="31CA5804" w14:textId="11723C78" w:rsidR="00BA5527" w:rsidRPr="00B61624" w:rsidRDefault="092F1EE9" w:rsidP="00BA5527">
      <w:pPr>
        <w:pStyle w:val="ListParagraph"/>
        <w:numPr>
          <w:ilvl w:val="0"/>
          <w:numId w:val="24"/>
        </w:numPr>
        <w:spacing w:before="0" w:after="120"/>
        <w:rPr>
          <w:rFonts w:ascii="Arial" w:hAnsi="Arial" w:cs="Arial"/>
          <w:sz w:val="21"/>
          <w:szCs w:val="21"/>
        </w:rPr>
      </w:pPr>
      <w:bookmarkStart w:id="2" w:name="_Hlk31377041"/>
      <w:r w:rsidRPr="00B61624">
        <w:rPr>
          <w:rFonts w:ascii="Arial" w:hAnsi="Arial" w:cs="Arial"/>
          <w:sz w:val="21"/>
          <w:szCs w:val="21"/>
        </w:rPr>
        <w:t>removal of known hazardous materials, including asbestos</w:t>
      </w:r>
    </w:p>
    <w:p w14:paraId="528DD425" w14:textId="244C9EF9" w:rsidR="004C2FCE" w:rsidRPr="00B61624" w:rsidRDefault="092F1EE9" w:rsidP="00D9090A">
      <w:pPr>
        <w:pStyle w:val="ListParagraph"/>
        <w:numPr>
          <w:ilvl w:val="0"/>
          <w:numId w:val="24"/>
        </w:numPr>
        <w:spacing w:before="0" w:after="120"/>
        <w:rPr>
          <w:sz w:val="21"/>
          <w:szCs w:val="21"/>
        </w:rPr>
      </w:pPr>
      <w:r w:rsidRPr="6D44750F">
        <w:rPr>
          <w:rFonts w:ascii="Arial" w:hAnsi="Arial" w:cs="Arial"/>
          <w:sz w:val="21"/>
          <w:szCs w:val="21"/>
        </w:rPr>
        <w:lastRenderedPageBreak/>
        <w:t>removal of materials destroyed by bushfire and hazardous trees near the destroyed or damaged residence or place of business</w:t>
      </w:r>
    </w:p>
    <w:p w14:paraId="668B12AC" w14:textId="30FE9406" w:rsidR="00B22861" w:rsidRPr="00F86FCA" w:rsidRDefault="092F1EE9" w:rsidP="00554461">
      <w:pPr>
        <w:pStyle w:val="ListParagraph"/>
        <w:numPr>
          <w:ilvl w:val="0"/>
          <w:numId w:val="24"/>
        </w:numPr>
        <w:spacing w:before="0" w:after="120"/>
        <w:contextualSpacing/>
        <w:rPr>
          <w:sz w:val="21"/>
          <w:szCs w:val="21"/>
        </w:rPr>
      </w:pPr>
      <w:r w:rsidRPr="00FD1347">
        <w:rPr>
          <w:rFonts w:ascii="Arial" w:hAnsi="Arial" w:cs="Arial"/>
          <w:sz w:val="21"/>
          <w:szCs w:val="21"/>
        </w:rPr>
        <w:t>removal of damaged driveways that could impact on the safety of the clean-up</w:t>
      </w:r>
    </w:p>
    <w:p w14:paraId="11E0E28A" w14:textId="0AB411E4" w:rsidR="00BA5527" w:rsidRPr="00FD1347" w:rsidRDefault="092F1EE9" w:rsidP="00F86FCA">
      <w:pPr>
        <w:pStyle w:val="ListParagraph"/>
        <w:numPr>
          <w:ilvl w:val="0"/>
          <w:numId w:val="24"/>
        </w:numPr>
        <w:spacing w:before="0" w:after="120"/>
        <w:contextualSpacing/>
        <w:rPr>
          <w:rFonts w:ascii="Arial" w:hAnsi="Arial" w:cs="Arial"/>
          <w:sz w:val="21"/>
          <w:szCs w:val="21"/>
        </w:rPr>
      </w:pPr>
      <w:r w:rsidRPr="00FD1347">
        <w:rPr>
          <w:rFonts w:ascii="Arial" w:hAnsi="Arial" w:cs="Arial"/>
          <w:sz w:val="21"/>
          <w:szCs w:val="21"/>
        </w:rPr>
        <w:t>with consent of building owners, removal of concrete slab foundations.</w:t>
      </w:r>
    </w:p>
    <w:bookmarkEnd w:id="2"/>
    <w:p w14:paraId="33CE8009" w14:textId="17EB4A66" w:rsidR="000355B5" w:rsidRPr="00B61624" w:rsidRDefault="5CB9A385" w:rsidP="5CB9A385">
      <w:pPr>
        <w:rPr>
          <w:sz w:val="21"/>
          <w:szCs w:val="21"/>
        </w:rPr>
      </w:pPr>
      <w:r w:rsidRPr="00B61624">
        <w:rPr>
          <w:sz w:val="21"/>
          <w:szCs w:val="21"/>
        </w:rPr>
        <w:t>Contractors will</w:t>
      </w:r>
      <w:r w:rsidR="00626BE7">
        <w:rPr>
          <w:sz w:val="21"/>
          <w:szCs w:val="21"/>
        </w:rPr>
        <w:t xml:space="preserve"> </w:t>
      </w:r>
      <w:r w:rsidRPr="00B61624">
        <w:rPr>
          <w:sz w:val="21"/>
          <w:szCs w:val="21"/>
        </w:rPr>
        <w:t>clear</w:t>
      </w:r>
      <w:r w:rsidR="00626BE7">
        <w:rPr>
          <w:sz w:val="21"/>
          <w:szCs w:val="21"/>
        </w:rPr>
        <w:t xml:space="preserve"> </w:t>
      </w:r>
      <w:r w:rsidRPr="00B61624">
        <w:rPr>
          <w:sz w:val="21"/>
          <w:szCs w:val="21"/>
        </w:rPr>
        <w:t>outbuildings that are in the vicinity of residences or business operations and have been damaged or destroyed by bushfire.  </w:t>
      </w:r>
    </w:p>
    <w:p w14:paraId="2E870811" w14:textId="4790FE0B" w:rsidR="0093154B" w:rsidRPr="00B61624" w:rsidRDefault="00234F5B" w:rsidP="00CF649C">
      <w:pPr>
        <w:numPr>
          <w:ilvl w:val="0"/>
          <w:numId w:val="0"/>
        </w:numPr>
        <w:rPr>
          <w:sz w:val="21"/>
          <w:szCs w:val="21"/>
        </w:rPr>
      </w:pPr>
      <w:r w:rsidRPr="00B61624">
        <w:rPr>
          <w:sz w:val="21"/>
          <w:szCs w:val="21"/>
        </w:rPr>
        <w:t>S</w:t>
      </w:r>
      <w:r w:rsidR="000355B5" w:rsidRPr="00B61624">
        <w:rPr>
          <w:sz w:val="21"/>
          <w:szCs w:val="21"/>
        </w:rPr>
        <w:t>ite assessors will take a ‘common-sense’ approach to marking outbuildings for clean-up to ensure no nearby bushfire debris remains when it could pose a safety risk, especially to clean-up or rebuild operations. </w:t>
      </w:r>
    </w:p>
    <w:p w14:paraId="7B664260" w14:textId="7914EE59" w:rsidR="000668D5" w:rsidRPr="00F42752" w:rsidRDefault="00356561" w:rsidP="000668D5">
      <w:pPr>
        <w:spacing w:before="0" w:after="160"/>
        <w:rPr>
          <w:rFonts w:ascii="Arial" w:eastAsia="Arial" w:hAnsi="Arial" w:cs="Arial"/>
          <w:color w:val="auto"/>
          <w:sz w:val="21"/>
          <w:szCs w:val="21"/>
        </w:rPr>
      </w:pPr>
      <w:r w:rsidRPr="00B61624">
        <w:rPr>
          <w:rFonts w:eastAsia="Arial" w:cs="Arial"/>
          <w:sz w:val="21"/>
          <w:szCs w:val="21"/>
        </w:rPr>
        <w:t xml:space="preserve">Dangerous </w:t>
      </w:r>
      <w:r w:rsidRPr="00F42752">
        <w:rPr>
          <w:rFonts w:eastAsia="Arial" w:cs="Arial"/>
          <w:sz w:val="21"/>
          <w:szCs w:val="21"/>
        </w:rPr>
        <w:t xml:space="preserve">trees </w:t>
      </w:r>
      <w:r w:rsidR="00167EC5" w:rsidRPr="00FB6C27">
        <w:rPr>
          <w:rFonts w:eastAsia="Arial" w:cs="Arial"/>
          <w:sz w:val="21"/>
          <w:szCs w:val="21"/>
        </w:rPr>
        <w:t>and fences</w:t>
      </w:r>
      <w:r w:rsidR="00167EC5" w:rsidRPr="00F42752">
        <w:rPr>
          <w:rFonts w:eastAsia="Arial" w:cs="Arial"/>
          <w:sz w:val="21"/>
          <w:szCs w:val="21"/>
        </w:rPr>
        <w:t xml:space="preserve"> </w:t>
      </w:r>
      <w:r w:rsidRPr="00F42752">
        <w:rPr>
          <w:rFonts w:eastAsia="Arial" w:cs="Arial"/>
          <w:sz w:val="21"/>
          <w:szCs w:val="21"/>
        </w:rPr>
        <w:t>near destroyed or damaged homes or commercial buildings that are impeding the safe clean-up or rebuilding of homes or businesses (small businesses and primary producers) will be included.</w:t>
      </w:r>
      <w:r w:rsidR="00CD5331" w:rsidRPr="00F42752">
        <w:rPr>
          <w:rFonts w:ascii="Arial" w:eastAsia="Arial" w:hAnsi="Arial" w:cs="Arial"/>
          <w:sz w:val="21"/>
          <w:szCs w:val="21"/>
        </w:rPr>
        <w:t xml:space="preserve"> </w:t>
      </w:r>
      <w:r w:rsidR="00107D90" w:rsidRPr="00FB6C27">
        <w:rPr>
          <w:rFonts w:eastAsia="Arial" w:cs="Arial"/>
          <w:sz w:val="21"/>
          <w:szCs w:val="21"/>
        </w:rPr>
        <w:t>Private sport facil</w:t>
      </w:r>
      <w:r w:rsidR="00E01716" w:rsidRPr="00FB6C27">
        <w:rPr>
          <w:rFonts w:eastAsia="Arial" w:cs="Arial"/>
          <w:sz w:val="21"/>
          <w:szCs w:val="21"/>
        </w:rPr>
        <w:t>ities (including pools, tennis courts, etc)</w:t>
      </w:r>
      <w:r w:rsidR="00A370F0" w:rsidRPr="00FB6C27">
        <w:rPr>
          <w:rFonts w:eastAsia="Arial" w:cs="Arial"/>
          <w:sz w:val="21"/>
          <w:szCs w:val="21"/>
        </w:rPr>
        <w:t>,</w:t>
      </w:r>
      <w:r w:rsidR="00E01716" w:rsidRPr="00FB6C27">
        <w:rPr>
          <w:rFonts w:eastAsia="Arial" w:cs="Arial"/>
          <w:sz w:val="21"/>
          <w:szCs w:val="21"/>
        </w:rPr>
        <w:t xml:space="preserve"> ru</w:t>
      </w:r>
      <w:r w:rsidR="00A370F0" w:rsidRPr="00FB6C27">
        <w:rPr>
          <w:rFonts w:eastAsia="Arial" w:cs="Arial"/>
          <w:sz w:val="21"/>
          <w:szCs w:val="21"/>
        </w:rPr>
        <w:t xml:space="preserve">ral fencing or fences not in the vicinity of </w:t>
      </w:r>
      <w:r w:rsidR="00872411" w:rsidRPr="00FB6C27">
        <w:rPr>
          <w:rFonts w:eastAsia="Arial" w:cs="Arial"/>
          <w:sz w:val="21"/>
          <w:szCs w:val="21"/>
        </w:rPr>
        <w:t>destroyed or damaged buildings</w:t>
      </w:r>
      <w:r w:rsidR="007A6869" w:rsidRPr="00FB6C27">
        <w:rPr>
          <w:rFonts w:eastAsia="Arial" w:cs="Arial"/>
          <w:sz w:val="21"/>
          <w:szCs w:val="21"/>
        </w:rPr>
        <w:t>,</w:t>
      </w:r>
      <w:r w:rsidR="009F697F" w:rsidRPr="00FB6C27">
        <w:rPr>
          <w:rFonts w:eastAsia="Arial" w:cs="Arial"/>
          <w:sz w:val="21"/>
          <w:szCs w:val="21"/>
        </w:rPr>
        <w:t xml:space="preserve"> and</w:t>
      </w:r>
      <w:r w:rsidR="00872411" w:rsidRPr="00FB6C27">
        <w:rPr>
          <w:rFonts w:eastAsia="Arial" w:cs="Arial"/>
          <w:sz w:val="21"/>
          <w:szCs w:val="21"/>
        </w:rPr>
        <w:t xml:space="preserve"> natural w</w:t>
      </w:r>
      <w:r w:rsidRPr="00FB6C27">
        <w:rPr>
          <w:rFonts w:eastAsia="Arial" w:cs="Arial"/>
          <w:sz w:val="21"/>
          <w:szCs w:val="21"/>
        </w:rPr>
        <w:t>aterways are not included in this program</w:t>
      </w:r>
      <w:r w:rsidR="007A6869" w:rsidRPr="00FB6C27">
        <w:rPr>
          <w:rFonts w:eastAsia="Arial" w:cs="Arial"/>
          <w:sz w:val="21"/>
          <w:szCs w:val="21"/>
        </w:rPr>
        <w:t>.</w:t>
      </w:r>
      <w:r w:rsidRPr="00FB6C27">
        <w:rPr>
          <w:rFonts w:eastAsia="Arial" w:cs="Arial"/>
          <w:sz w:val="21"/>
          <w:szCs w:val="21"/>
        </w:rPr>
        <w:t xml:space="preserve"> </w:t>
      </w:r>
    </w:p>
    <w:p w14:paraId="7B5F9023" w14:textId="59745D46" w:rsidR="00BA5527" w:rsidRPr="00833102" w:rsidRDefault="00BA5527" w:rsidP="00833102">
      <w:pPr>
        <w:spacing w:before="240" w:after="160"/>
        <w:rPr>
          <w:rFonts w:cstheme="majorBidi"/>
          <w:sz w:val="32"/>
          <w:szCs w:val="26"/>
        </w:rPr>
      </w:pPr>
      <w:r w:rsidRPr="00833102">
        <w:rPr>
          <w:rFonts w:asciiTheme="majorHAnsi" w:eastAsiaTheme="majorEastAsia" w:hAnsiTheme="majorHAnsi" w:cstheme="majorBidi"/>
          <w:b/>
          <w:bCs/>
          <w:color w:val="002664"/>
          <w:sz w:val="32"/>
          <w:szCs w:val="26"/>
        </w:rPr>
        <w:t xml:space="preserve">Eligibility </w:t>
      </w:r>
    </w:p>
    <w:p w14:paraId="42499746" w14:textId="4AA09956" w:rsidR="00E42734" w:rsidRPr="008B2D34" w:rsidRDefault="092F1EE9">
      <w:pPr>
        <w:rPr>
          <w:rFonts w:cs="Arial"/>
          <w:sz w:val="21"/>
          <w:szCs w:val="21"/>
        </w:rPr>
      </w:pPr>
      <w:r w:rsidRPr="00B61624">
        <w:rPr>
          <w:rFonts w:ascii="Arial" w:hAnsi="Arial" w:cs="Arial"/>
          <w:sz w:val="21"/>
          <w:szCs w:val="21"/>
        </w:rPr>
        <w:t xml:space="preserve">You are eligible if you are an owner of an insured and uninsured properties in NSW used for </w:t>
      </w:r>
      <w:r w:rsidRPr="00B61624">
        <w:rPr>
          <w:rFonts w:ascii="Arial" w:hAnsi="Arial" w:cs="Arial"/>
          <w:b/>
          <w:bCs/>
          <w:sz w:val="21"/>
          <w:szCs w:val="21"/>
        </w:rPr>
        <w:t>residential, small business</w:t>
      </w:r>
      <w:r w:rsidRPr="00B61624">
        <w:rPr>
          <w:rFonts w:ascii="Arial" w:hAnsi="Arial" w:cs="Arial"/>
          <w:sz w:val="21"/>
          <w:szCs w:val="21"/>
        </w:rPr>
        <w:t xml:space="preserve"> or </w:t>
      </w:r>
      <w:r w:rsidRPr="00B61624">
        <w:rPr>
          <w:rFonts w:ascii="Arial" w:hAnsi="Arial" w:cs="Arial"/>
          <w:b/>
          <w:bCs/>
          <w:sz w:val="21"/>
          <w:szCs w:val="21"/>
        </w:rPr>
        <w:t>primary production</w:t>
      </w:r>
      <w:r w:rsidRPr="00B61624">
        <w:rPr>
          <w:rFonts w:ascii="Arial" w:hAnsi="Arial" w:cs="Arial"/>
          <w:sz w:val="21"/>
          <w:szCs w:val="21"/>
        </w:rPr>
        <w:t xml:space="preserve"> purposes that were destroyed by bushfire after 1 July 2019 are eligible to receive bush fire recovery clean-up assistance.</w:t>
      </w:r>
      <w:bookmarkStart w:id="3" w:name="_Hlk31377156"/>
      <w:bookmarkEnd w:id="3"/>
      <w:r w:rsidR="00CF649C" w:rsidRPr="00B61624">
        <w:rPr>
          <w:rFonts w:ascii="Arial" w:hAnsi="Arial" w:cs="Arial"/>
          <w:sz w:val="21"/>
          <w:szCs w:val="21"/>
        </w:rPr>
        <w:t xml:space="preserve"> </w:t>
      </w:r>
      <w:r w:rsidRPr="00B61624">
        <w:rPr>
          <w:rFonts w:ascii="Arial" w:hAnsi="Arial" w:cs="Arial"/>
          <w:sz w:val="21"/>
          <w:szCs w:val="21"/>
        </w:rPr>
        <w:t>This clean-up assistance is in addition to the small business and primary producer grants.</w:t>
      </w:r>
      <w:bookmarkStart w:id="4" w:name="_Hlk31377226"/>
      <w:r w:rsidR="008B2D34">
        <w:rPr>
          <w:rFonts w:ascii="Arial" w:hAnsi="Arial" w:cs="Arial"/>
          <w:sz w:val="21"/>
          <w:szCs w:val="21"/>
        </w:rPr>
        <w:t xml:space="preserve"> </w:t>
      </w:r>
      <w:r w:rsidRPr="008B2D34">
        <w:rPr>
          <w:rFonts w:ascii="Arial" w:hAnsi="Arial" w:cs="Arial"/>
          <w:sz w:val="21"/>
          <w:szCs w:val="21"/>
        </w:rPr>
        <w:t xml:space="preserve">Definitions of a </w:t>
      </w:r>
      <w:hyperlink r:id="rId19">
        <w:r w:rsidRPr="008B2D34">
          <w:rPr>
            <w:rStyle w:val="Hyperlink"/>
            <w:rFonts w:cs="Arial"/>
            <w:sz w:val="21"/>
            <w:szCs w:val="21"/>
          </w:rPr>
          <w:t>small business</w:t>
        </w:r>
      </w:hyperlink>
      <w:r w:rsidRPr="008B2D34">
        <w:rPr>
          <w:rFonts w:cs="Arial"/>
          <w:sz w:val="21"/>
          <w:szCs w:val="21"/>
        </w:rPr>
        <w:t xml:space="preserve"> and </w:t>
      </w:r>
      <w:hyperlink r:id="rId20">
        <w:r w:rsidRPr="008B2D34">
          <w:rPr>
            <w:rStyle w:val="Hyperlink"/>
            <w:rFonts w:cs="Arial"/>
            <w:sz w:val="21"/>
            <w:szCs w:val="21"/>
          </w:rPr>
          <w:t>primary producer</w:t>
        </w:r>
      </w:hyperlink>
      <w:r w:rsidRPr="008B2D34">
        <w:rPr>
          <w:rFonts w:cs="Arial"/>
          <w:sz w:val="21"/>
          <w:szCs w:val="21"/>
        </w:rPr>
        <w:t xml:space="preserve"> used for bushfire grant applications also apply for this program. </w:t>
      </w:r>
    </w:p>
    <w:p w14:paraId="2F925B09" w14:textId="3891FA7B" w:rsidR="00E42734" w:rsidRPr="00B61624" w:rsidRDefault="092F1EE9" w:rsidP="7295A845">
      <w:pPr>
        <w:rPr>
          <w:rFonts w:ascii="Arial" w:hAnsi="Arial" w:cs="Arial"/>
          <w:sz w:val="21"/>
          <w:szCs w:val="21"/>
        </w:rPr>
      </w:pPr>
      <w:r w:rsidRPr="00B61624">
        <w:rPr>
          <w:rFonts w:cs="Arial"/>
          <w:sz w:val="21"/>
          <w:szCs w:val="21"/>
        </w:rPr>
        <w:t xml:space="preserve">Impacted property owners are advised to register with </w:t>
      </w:r>
      <w:hyperlink r:id="rId21">
        <w:r w:rsidRPr="00B61624">
          <w:rPr>
            <w:rStyle w:val="Hyperlink"/>
            <w:rFonts w:ascii="Arial" w:hAnsi="Arial" w:cs="Arial"/>
            <w:b/>
            <w:bCs/>
            <w:sz w:val="21"/>
            <w:szCs w:val="21"/>
          </w:rPr>
          <w:t>Service NSW</w:t>
        </w:r>
      </w:hyperlink>
      <w:r w:rsidRPr="00B61624">
        <w:rPr>
          <w:rFonts w:ascii="Arial" w:hAnsi="Arial" w:cs="Arial"/>
          <w:b/>
          <w:bCs/>
          <w:sz w:val="21"/>
          <w:szCs w:val="21"/>
        </w:rPr>
        <w:t xml:space="preserve"> on </w:t>
      </w:r>
      <w:r w:rsidRPr="00B61624">
        <w:rPr>
          <w:rFonts w:ascii="Arial" w:hAnsi="Arial" w:cs="Arial"/>
          <w:b/>
          <w:bCs/>
          <w:color w:val="FF0000"/>
          <w:sz w:val="21"/>
          <w:szCs w:val="21"/>
        </w:rPr>
        <w:t>13 77 88</w:t>
      </w:r>
      <w:r w:rsidRPr="00B61624">
        <w:rPr>
          <w:rFonts w:ascii="Arial" w:hAnsi="Arial" w:cs="Arial"/>
          <w:color w:val="FF0000"/>
          <w:sz w:val="21"/>
          <w:szCs w:val="21"/>
        </w:rPr>
        <w:t xml:space="preserve"> </w:t>
      </w:r>
      <w:r w:rsidRPr="00B61624">
        <w:rPr>
          <w:rFonts w:ascii="Arial" w:hAnsi="Arial" w:cs="Arial"/>
          <w:sz w:val="21"/>
          <w:szCs w:val="21"/>
        </w:rPr>
        <w:t xml:space="preserve">as soon as possible. </w:t>
      </w:r>
      <w:r w:rsidR="00023641">
        <w:rPr>
          <w:rFonts w:ascii="Arial" w:hAnsi="Arial" w:cs="Arial"/>
          <w:sz w:val="21"/>
          <w:szCs w:val="21"/>
        </w:rPr>
        <w:t>Public Works Advisory</w:t>
      </w:r>
      <w:r w:rsidRPr="00B61624">
        <w:rPr>
          <w:rFonts w:ascii="Arial" w:hAnsi="Arial" w:cs="Arial"/>
          <w:sz w:val="21"/>
          <w:szCs w:val="21"/>
        </w:rPr>
        <w:t xml:space="preserve"> will contact registered property owners to discuss damage and assess eligibility.</w:t>
      </w:r>
      <w:r w:rsidR="00CD6663" w:rsidRPr="00B61624">
        <w:rPr>
          <w:rFonts w:ascii="Arial" w:hAnsi="Arial" w:cs="Arial"/>
          <w:sz w:val="21"/>
          <w:szCs w:val="21"/>
        </w:rPr>
        <w:t xml:space="preserve"> </w:t>
      </w:r>
    </w:p>
    <w:p w14:paraId="3C301891" w14:textId="63D82972" w:rsidR="00FB711D" w:rsidRPr="00B61624" w:rsidRDefault="092F1EE9" w:rsidP="00FB711D">
      <w:pPr>
        <w:spacing w:line="260" w:lineRule="atLeast"/>
        <w:rPr>
          <w:rFonts w:ascii="Arial" w:eastAsia="Arial" w:hAnsi="Arial" w:cs="Arial"/>
          <w:color w:val="auto"/>
          <w:sz w:val="21"/>
          <w:szCs w:val="21"/>
        </w:rPr>
      </w:pPr>
      <w:bookmarkStart w:id="5" w:name="_Hlk31377269"/>
      <w:bookmarkEnd w:id="4"/>
      <w:r w:rsidRPr="00B61624">
        <w:rPr>
          <w:rFonts w:ascii="Arial" w:hAnsi="Arial" w:cs="Arial"/>
          <w:sz w:val="21"/>
          <w:szCs w:val="21"/>
        </w:rPr>
        <w:t>Clean-up costs for all large and corporate businesses will be met by owners or their insurer. Insurers can choose to opt</w:t>
      </w:r>
      <w:r w:rsidR="00C80D03" w:rsidRPr="00B61624">
        <w:rPr>
          <w:rFonts w:ascii="Arial" w:hAnsi="Arial" w:cs="Arial"/>
          <w:sz w:val="21"/>
          <w:szCs w:val="21"/>
        </w:rPr>
        <w:t xml:space="preserve"> </w:t>
      </w:r>
      <w:r w:rsidRPr="00B61624">
        <w:rPr>
          <w:rFonts w:ascii="Arial" w:hAnsi="Arial" w:cs="Arial"/>
          <w:sz w:val="21"/>
          <w:szCs w:val="21"/>
        </w:rPr>
        <w:t>into the clean-up program and reimburse Government.</w:t>
      </w:r>
      <w:r w:rsidR="00724E19" w:rsidRPr="00B61624">
        <w:rPr>
          <w:rFonts w:ascii="Arial" w:hAnsi="Arial" w:cs="Arial"/>
          <w:sz w:val="21"/>
          <w:szCs w:val="21"/>
        </w:rPr>
        <w:t xml:space="preserve"> </w:t>
      </w:r>
    </w:p>
    <w:p w14:paraId="030E1067" w14:textId="40E25DE6" w:rsidR="00FB711D" w:rsidRPr="00B61624" w:rsidRDefault="000668D5" w:rsidP="00FB711D">
      <w:pPr>
        <w:spacing w:line="260" w:lineRule="atLeast"/>
        <w:rPr>
          <w:rFonts w:ascii="Arial" w:eastAsia="Arial" w:hAnsi="Arial" w:cs="Arial"/>
          <w:color w:val="auto"/>
          <w:sz w:val="21"/>
          <w:szCs w:val="21"/>
        </w:rPr>
      </w:pPr>
      <w:r w:rsidRPr="00B61624">
        <w:rPr>
          <w:rFonts w:ascii="Arial" w:eastAsia="Arial" w:hAnsi="Arial" w:cs="Arial"/>
          <w:color w:val="auto"/>
          <w:sz w:val="21"/>
          <w:szCs w:val="21"/>
        </w:rPr>
        <w:t>Eligible works undertaken or underway on eligible properties by uninsured property owners will be reimbursed, if:</w:t>
      </w:r>
    </w:p>
    <w:p w14:paraId="4D97F331" w14:textId="77777777" w:rsidR="00FB711D" w:rsidRPr="00B61624" w:rsidRDefault="00FB711D" w:rsidP="00FB711D">
      <w:pPr>
        <w:pStyle w:val="ListParagraph"/>
        <w:numPr>
          <w:ilvl w:val="0"/>
          <w:numId w:val="27"/>
        </w:numPr>
        <w:spacing w:line="260" w:lineRule="atLeast"/>
        <w:rPr>
          <w:color w:val="000000"/>
          <w:sz w:val="21"/>
          <w:szCs w:val="21"/>
          <w:u w:val="single"/>
        </w:rPr>
      </w:pPr>
      <w:r w:rsidRPr="00B61624">
        <w:rPr>
          <w:rFonts w:ascii="Arial" w:eastAsia="Arial" w:hAnsi="Arial" w:cs="Arial"/>
          <w:color w:val="auto"/>
          <w:sz w:val="21"/>
          <w:szCs w:val="21"/>
        </w:rPr>
        <w:t>a licensed contractor was used</w:t>
      </w:r>
    </w:p>
    <w:p w14:paraId="59598C59" w14:textId="77777777" w:rsidR="00FB711D" w:rsidRPr="00B61624" w:rsidRDefault="00FB711D" w:rsidP="00FB711D">
      <w:pPr>
        <w:pStyle w:val="ListParagraph"/>
        <w:numPr>
          <w:ilvl w:val="0"/>
          <w:numId w:val="27"/>
        </w:numPr>
        <w:spacing w:line="260" w:lineRule="atLeast"/>
        <w:rPr>
          <w:color w:val="000000"/>
          <w:sz w:val="21"/>
          <w:szCs w:val="21"/>
          <w:u w:val="single"/>
        </w:rPr>
      </w:pPr>
      <w:r w:rsidRPr="00B61624">
        <w:rPr>
          <w:rFonts w:ascii="Arial" w:eastAsia="Arial" w:hAnsi="Arial" w:cs="Arial"/>
          <w:color w:val="auto"/>
          <w:sz w:val="21"/>
          <w:szCs w:val="21"/>
        </w:rPr>
        <w:t>invoices and waste disposal dockets are provided</w:t>
      </w:r>
    </w:p>
    <w:p w14:paraId="5B6A123D" w14:textId="77777777" w:rsidR="00FB711D" w:rsidRPr="00B61624" w:rsidRDefault="5CB9A385" w:rsidP="00FB711D">
      <w:pPr>
        <w:pStyle w:val="ListParagraph"/>
        <w:numPr>
          <w:ilvl w:val="0"/>
          <w:numId w:val="27"/>
        </w:numPr>
        <w:spacing w:line="260" w:lineRule="atLeast"/>
        <w:rPr>
          <w:color w:val="000000"/>
          <w:sz w:val="21"/>
          <w:szCs w:val="21"/>
          <w:u w:val="single"/>
        </w:rPr>
      </w:pPr>
      <w:r w:rsidRPr="00B61624">
        <w:rPr>
          <w:rFonts w:ascii="Arial" w:eastAsia="Arial" w:hAnsi="Arial" w:cs="Arial"/>
          <w:color w:val="auto"/>
          <w:sz w:val="21"/>
          <w:szCs w:val="21"/>
        </w:rPr>
        <w:t>costs are assessed as reasonable.</w:t>
      </w:r>
    </w:p>
    <w:p w14:paraId="7457B6F4" w14:textId="1CAB5072" w:rsidR="00532AB9" w:rsidRPr="008E3457" w:rsidRDefault="221FD4C6" w:rsidP="75A5AFC8">
      <w:pPr>
        <w:spacing w:before="0" w:after="160"/>
        <w:rPr>
          <w:rFonts w:ascii="Arial" w:hAnsi="Arial" w:cs="Arial"/>
          <w:sz w:val="21"/>
          <w:szCs w:val="21"/>
        </w:rPr>
      </w:pPr>
      <w:r w:rsidRPr="75A5AFC8">
        <w:rPr>
          <w:sz w:val="21"/>
          <w:szCs w:val="21"/>
        </w:rPr>
        <w:lastRenderedPageBreak/>
        <w:t>Owners of uninsured properties can c</w:t>
      </w:r>
      <w:r w:rsidR="008E3457" w:rsidRPr="75A5AFC8">
        <w:rPr>
          <w:sz w:val="21"/>
          <w:szCs w:val="21"/>
        </w:rPr>
        <w:t>ontact</w:t>
      </w:r>
      <w:r w:rsidR="00532AB9" w:rsidRPr="75A5AFC8">
        <w:rPr>
          <w:sz w:val="21"/>
          <w:szCs w:val="21"/>
        </w:rPr>
        <w:t xml:space="preserve"> </w:t>
      </w:r>
      <w:r w:rsidR="00216278">
        <w:rPr>
          <w:sz w:val="21"/>
          <w:szCs w:val="21"/>
        </w:rPr>
        <w:t xml:space="preserve"> </w:t>
      </w:r>
      <w:hyperlink r:id="rId22">
        <w:r w:rsidR="00216278" w:rsidRPr="00B61624">
          <w:rPr>
            <w:rStyle w:val="Hyperlink"/>
            <w:rFonts w:ascii="Arial" w:hAnsi="Arial" w:cs="Arial"/>
            <w:b/>
            <w:bCs/>
            <w:sz w:val="21"/>
            <w:szCs w:val="21"/>
          </w:rPr>
          <w:t>Service NSW</w:t>
        </w:r>
      </w:hyperlink>
      <w:r w:rsidR="00216278" w:rsidRPr="00B61624">
        <w:rPr>
          <w:rFonts w:ascii="Arial" w:hAnsi="Arial" w:cs="Arial"/>
          <w:b/>
          <w:bCs/>
          <w:sz w:val="21"/>
          <w:szCs w:val="21"/>
        </w:rPr>
        <w:t xml:space="preserve"> on </w:t>
      </w:r>
      <w:r w:rsidR="00216278" w:rsidRPr="00B61624">
        <w:rPr>
          <w:rFonts w:ascii="Arial" w:hAnsi="Arial" w:cs="Arial"/>
          <w:b/>
          <w:bCs/>
          <w:color w:val="FF0000"/>
          <w:sz w:val="21"/>
          <w:szCs w:val="21"/>
        </w:rPr>
        <w:t>13 77 88</w:t>
      </w:r>
      <w:r w:rsidR="00937C0D">
        <w:rPr>
          <w:rFonts w:ascii="Arial" w:hAnsi="Arial" w:cs="Arial"/>
          <w:b/>
          <w:bCs/>
          <w:color w:val="FF0000"/>
          <w:sz w:val="21"/>
          <w:szCs w:val="21"/>
        </w:rPr>
        <w:t xml:space="preserve"> </w:t>
      </w:r>
      <w:r w:rsidR="00532AB9" w:rsidRPr="75A5AFC8">
        <w:rPr>
          <w:sz w:val="21"/>
          <w:szCs w:val="21"/>
        </w:rPr>
        <w:t xml:space="preserve">to </w:t>
      </w:r>
      <w:r w:rsidR="00BD3D75" w:rsidRPr="75A5AFC8">
        <w:rPr>
          <w:sz w:val="21"/>
          <w:szCs w:val="21"/>
        </w:rPr>
        <w:t xml:space="preserve">start </w:t>
      </w:r>
      <w:r w:rsidR="00532AB9" w:rsidRPr="75A5AFC8">
        <w:rPr>
          <w:sz w:val="21"/>
          <w:szCs w:val="21"/>
        </w:rPr>
        <w:t>this process.</w:t>
      </w:r>
    </w:p>
    <w:p w14:paraId="48ED3EF0" w14:textId="534308D7" w:rsidR="005C1C92" w:rsidRDefault="00FB711D" w:rsidP="005C1C92">
      <w:pPr>
        <w:numPr>
          <w:ilvl w:val="0"/>
          <w:numId w:val="0"/>
        </w:numPr>
        <w:spacing w:before="0" w:after="160"/>
      </w:pPr>
      <w:r w:rsidRPr="00FB6C27">
        <w:rPr>
          <w:rFonts w:eastAsia="Arial" w:cs="Arial"/>
          <w:sz w:val="21"/>
          <w:szCs w:val="21"/>
        </w:rPr>
        <w:t xml:space="preserve">Owners of insured properties can seek reimbursement of costs for eligible work undertaken outside the </w:t>
      </w:r>
      <w:r w:rsidR="00023641">
        <w:rPr>
          <w:rFonts w:eastAsia="Arial" w:cs="Arial"/>
          <w:sz w:val="21"/>
          <w:szCs w:val="21"/>
        </w:rPr>
        <w:t>clean</w:t>
      </w:r>
      <w:r w:rsidR="00877B6D">
        <w:rPr>
          <w:rFonts w:eastAsia="Arial" w:cs="Arial"/>
          <w:sz w:val="21"/>
          <w:szCs w:val="21"/>
        </w:rPr>
        <w:t>-</w:t>
      </w:r>
      <w:r w:rsidR="00023641">
        <w:rPr>
          <w:rFonts w:eastAsia="Arial" w:cs="Arial"/>
          <w:sz w:val="21"/>
          <w:szCs w:val="21"/>
        </w:rPr>
        <w:t>up</w:t>
      </w:r>
      <w:r w:rsidRPr="00FB6C27">
        <w:rPr>
          <w:rFonts w:eastAsia="Arial" w:cs="Arial"/>
          <w:sz w:val="21"/>
          <w:szCs w:val="21"/>
        </w:rPr>
        <w:t xml:space="preserve"> program via their insurance companies. This also applies to insured property owners who have </w:t>
      </w:r>
      <w:r w:rsidR="00C80D03" w:rsidRPr="00FB6C27">
        <w:rPr>
          <w:rFonts w:eastAsia="Arial" w:cs="Arial"/>
          <w:sz w:val="21"/>
          <w:szCs w:val="21"/>
        </w:rPr>
        <w:t xml:space="preserve">already </w:t>
      </w:r>
      <w:r w:rsidRPr="00FB6C27">
        <w:rPr>
          <w:rFonts w:eastAsia="Arial" w:cs="Arial"/>
          <w:sz w:val="21"/>
          <w:szCs w:val="21"/>
        </w:rPr>
        <w:t xml:space="preserve">done </w:t>
      </w:r>
      <w:r w:rsidR="00C80D03" w:rsidRPr="00FB6C27">
        <w:rPr>
          <w:rFonts w:eastAsia="Arial" w:cs="Arial"/>
          <w:sz w:val="21"/>
          <w:szCs w:val="21"/>
        </w:rPr>
        <w:t xml:space="preserve">clean-up </w:t>
      </w:r>
      <w:r w:rsidRPr="00FB6C27">
        <w:rPr>
          <w:rFonts w:eastAsia="Arial" w:cs="Arial"/>
          <w:sz w:val="21"/>
          <w:szCs w:val="21"/>
        </w:rPr>
        <w:t>work without involving their insurance companies.</w:t>
      </w:r>
      <w:r w:rsidR="00383375" w:rsidRPr="00FB6C27">
        <w:rPr>
          <w:rFonts w:eastAsia="Arial" w:cs="Arial"/>
          <w:sz w:val="21"/>
          <w:szCs w:val="21"/>
        </w:rPr>
        <w:t xml:space="preserve"> C</w:t>
      </w:r>
      <w:r w:rsidR="0066154A" w:rsidRPr="00FB6C27">
        <w:rPr>
          <w:rFonts w:cs="Arial"/>
          <w:sz w:val="21"/>
          <w:szCs w:val="21"/>
        </w:rPr>
        <w:t>ontact your insurance company to start th</w:t>
      </w:r>
      <w:r w:rsidR="003C7855" w:rsidRPr="00FB6C27">
        <w:rPr>
          <w:rFonts w:cs="Arial"/>
          <w:sz w:val="21"/>
          <w:szCs w:val="21"/>
        </w:rPr>
        <w:t>e reimbursement</w:t>
      </w:r>
      <w:r w:rsidR="0066154A" w:rsidRPr="00FB6C27">
        <w:rPr>
          <w:rFonts w:cs="Arial"/>
          <w:sz w:val="21"/>
          <w:szCs w:val="21"/>
        </w:rPr>
        <w:t xml:space="preserve"> process.</w:t>
      </w:r>
      <w:bookmarkEnd w:id="5"/>
    </w:p>
    <w:p w14:paraId="62A5D8CF" w14:textId="64D1350E" w:rsidR="00E85314" w:rsidRPr="00B61624" w:rsidRDefault="00E85314" w:rsidP="00B61624">
      <w:pPr>
        <w:rPr>
          <w:rFonts w:asciiTheme="majorHAnsi" w:eastAsiaTheme="majorEastAsia" w:hAnsiTheme="majorHAnsi" w:cstheme="majorBidi"/>
          <w:b/>
          <w:bCs/>
          <w:color w:val="002664"/>
          <w:sz w:val="32"/>
          <w:szCs w:val="32"/>
        </w:rPr>
      </w:pPr>
      <w:r w:rsidRPr="00B61624">
        <w:rPr>
          <w:rFonts w:asciiTheme="majorHAnsi" w:eastAsiaTheme="majorEastAsia" w:hAnsiTheme="majorHAnsi" w:cstheme="majorBidi"/>
          <w:b/>
          <w:bCs/>
          <w:color w:val="002664"/>
          <w:sz w:val="32"/>
          <w:szCs w:val="32"/>
        </w:rPr>
        <w:t>Property access prior to demolition</w:t>
      </w:r>
    </w:p>
    <w:p w14:paraId="167E106A" w14:textId="650C94ED" w:rsidR="00B00DCA" w:rsidRDefault="00B00DCA" w:rsidP="092F1EE9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Y</w:t>
      </w:r>
      <w:r w:rsidRPr="00B61624">
        <w:rPr>
          <w:rFonts w:ascii="Arial" w:hAnsi="Arial" w:cs="Arial"/>
          <w:sz w:val="21"/>
          <w:szCs w:val="21"/>
        </w:rPr>
        <w:t xml:space="preserve">ou should not enter your property if asbestos has been identified </w:t>
      </w:r>
      <w:r w:rsidR="00132451" w:rsidRPr="00B61624">
        <w:rPr>
          <w:rFonts w:ascii="Arial" w:hAnsi="Arial" w:cs="Arial"/>
          <w:sz w:val="21"/>
          <w:szCs w:val="21"/>
        </w:rPr>
        <w:t>or suspected.</w:t>
      </w:r>
    </w:p>
    <w:p w14:paraId="360DE1DA" w14:textId="77777777" w:rsidR="008D6185" w:rsidRPr="00335CDB" w:rsidRDefault="008D6185" w:rsidP="008D6185">
      <w:pPr>
        <w:rPr>
          <w:sz w:val="18"/>
          <w:szCs w:val="18"/>
        </w:rPr>
      </w:pPr>
      <w:r w:rsidRPr="00F86FCA">
        <w:rPr>
          <w:sz w:val="21"/>
          <w:szCs w:val="21"/>
        </w:rPr>
        <w:t>More information about hazards can be found</w:t>
      </w:r>
      <w:r>
        <w:t xml:space="preserve"> </w:t>
      </w:r>
      <w:hyperlink r:id="rId23" w:history="1">
        <w:r w:rsidRPr="00EB6958">
          <w:rPr>
            <w:rStyle w:val="Hyperlink"/>
            <w:rFonts w:cs="Arial"/>
            <w:sz w:val="21"/>
            <w:szCs w:val="21"/>
          </w:rPr>
          <w:t>here</w:t>
        </w:r>
      </w:hyperlink>
      <w:r>
        <w:t xml:space="preserve"> </w:t>
      </w:r>
      <w:r w:rsidRPr="00937C0D">
        <w:rPr>
          <w:sz w:val="21"/>
          <w:szCs w:val="21"/>
        </w:rPr>
        <w:t>(</w:t>
      </w:r>
      <w:hyperlink r:id="rId24" w:history="1">
        <w:r w:rsidRPr="00937C0D">
          <w:rPr>
            <w:rStyle w:val="Hyperlink"/>
            <w:sz w:val="21"/>
            <w:szCs w:val="21"/>
          </w:rPr>
          <w:t>https://www.emergency.nsw.gov.au/Documents/factsheets/safework-property-hazards-following-bushfire.pdf</w:t>
        </w:r>
      </w:hyperlink>
      <w:r w:rsidRPr="00937C0D">
        <w:rPr>
          <w:sz w:val="21"/>
          <w:szCs w:val="21"/>
        </w:rPr>
        <w:t>)</w:t>
      </w:r>
    </w:p>
    <w:p w14:paraId="528310AE" w14:textId="5873B46F" w:rsidR="00E85314" w:rsidRPr="008B2D34" w:rsidRDefault="092F1EE9" w:rsidP="00F86FCA">
      <w:pPr>
        <w:rPr>
          <w:rFonts w:cs="Arial"/>
          <w:sz w:val="21"/>
          <w:szCs w:val="21"/>
        </w:rPr>
      </w:pPr>
      <w:r w:rsidRPr="00B61624">
        <w:rPr>
          <w:rFonts w:cs="Arial"/>
          <w:sz w:val="21"/>
          <w:szCs w:val="21"/>
        </w:rPr>
        <w:t xml:space="preserve">Due to occupational health and safety concerns, owners will not be able to access the property during the clean-up process to remove items. </w:t>
      </w:r>
      <w:r w:rsidRPr="008B2D34">
        <w:rPr>
          <w:rFonts w:cs="Arial"/>
          <w:sz w:val="21"/>
          <w:szCs w:val="21"/>
        </w:rPr>
        <w:t xml:space="preserve">When </w:t>
      </w:r>
      <w:r w:rsidR="00023641">
        <w:rPr>
          <w:rFonts w:cs="Arial"/>
          <w:sz w:val="21"/>
          <w:szCs w:val="21"/>
        </w:rPr>
        <w:t>Public Works Advisory</w:t>
      </w:r>
      <w:r w:rsidRPr="008B2D34">
        <w:rPr>
          <w:rFonts w:cs="Arial"/>
          <w:sz w:val="21"/>
          <w:szCs w:val="21"/>
        </w:rPr>
        <w:t xml:space="preserve"> contacts property owners about access, they will discuss how uncovered personal items are to be managed, as well as which structures will be retained and which will be removed.</w:t>
      </w:r>
      <w:r w:rsidR="005077A0" w:rsidRPr="008B2D34">
        <w:rPr>
          <w:rFonts w:cs="Arial"/>
          <w:sz w:val="21"/>
          <w:szCs w:val="21"/>
        </w:rPr>
        <w:t xml:space="preserve"> </w:t>
      </w:r>
      <w:r w:rsidRPr="008B2D34">
        <w:rPr>
          <w:rFonts w:cs="Arial"/>
          <w:sz w:val="21"/>
          <w:szCs w:val="21"/>
        </w:rPr>
        <w:t xml:space="preserve">This will be documented in property access agreements for the owner’s records. </w:t>
      </w:r>
    </w:p>
    <w:p w14:paraId="0AD0045A" w14:textId="30907B26" w:rsidR="006159E8" w:rsidRDefault="006159E8" w:rsidP="007D7690">
      <w:pPr>
        <w:pStyle w:val="Heading2"/>
        <w:spacing w:before="120"/>
      </w:pPr>
      <w:r>
        <w:t>Local subcontractor engagement</w:t>
      </w:r>
    </w:p>
    <w:p w14:paraId="0DD53A2D" w14:textId="4B9C597F" w:rsidR="00B45932" w:rsidRPr="00B61624" w:rsidRDefault="00B45932" w:rsidP="007D7690">
      <w:pPr>
        <w:rPr>
          <w:rFonts w:ascii="Arial" w:hAnsi="Arial" w:cs="Arial"/>
          <w:sz w:val="21"/>
          <w:szCs w:val="21"/>
        </w:rPr>
      </w:pPr>
      <w:r w:rsidRPr="00B61624">
        <w:rPr>
          <w:rFonts w:ascii="Arial" w:hAnsi="Arial" w:cs="Arial"/>
          <w:sz w:val="21"/>
          <w:szCs w:val="21"/>
        </w:rPr>
        <w:t>Qualified local contractors and suppliers will be engaged, where possible, to deliver clean-up services to ensure the clean-up operation maximises local knowledge and expertise and assists local econom</w:t>
      </w:r>
      <w:r w:rsidR="00E82A5C" w:rsidRPr="00B61624">
        <w:rPr>
          <w:rFonts w:ascii="Arial" w:hAnsi="Arial" w:cs="Arial"/>
          <w:sz w:val="21"/>
          <w:szCs w:val="21"/>
        </w:rPr>
        <w:t>ic</w:t>
      </w:r>
      <w:r w:rsidRPr="00B61624">
        <w:rPr>
          <w:rFonts w:ascii="Arial" w:hAnsi="Arial" w:cs="Arial"/>
          <w:sz w:val="21"/>
          <w:szCs w:val="21"/>
        </w:rPr>
        <w:t xml:space="preserve"> recovery.</w:t>
      </w:r>
    </w:p>
    <w:p w14:paraId="02072ADF" w14:textId="150A0279" w:rsidR="006159E8" w:rsidRPr="004E03B8" w:rsidRDefault="092F1EE9" w:rsidP="092F1EE9">
      <w:r w:rsidRPr="092F1EE9">
        <w:rPr>
          <w:rFonts w:asciiTheme="majorHAnsi" w:eastAsiaTheme="majorEastAsia" w:hAnsiTheme="majorHAnsi" w:cstheme="majorBidi"/>
          <w:b/>
          <w:bCs/>
          <w:color w:val="002664"/>
          <w:sz w:val="32"/>
          <w:szCs w:val="32"/>
        </w:rPr>
        <w:t>Unlicensed tradespeople</w:t>
      </w:r>
    </w:p>
    <w:p w14:paraId="055BC9B4" w14:textId="3F573BA4" w:rsidR="00CA7814" w:rsidRDefault="006159E8" w:rsidP="00F86FCA">
      <w:r w:rsidRPr="00B61624">
        <w:rPr>
          <w:rFonts w:ascii="Arial" w:hAnsi="Arial" w:cs="Arial"/>
          <w:sz w:val="21"/>
          <w:szCs w:val="21"/>
        </w:rPr>
        <w:t>Beware of unlicensed tradespeople offering cheap, quick, cash-only repairs. Only licensed tradespeople can carry out any residential building work valued at more than $5000 and all specialist work, including asbestos removal, regardless of value.</w:t>
      </w:r>
      <w:r w:rsidR="00DB719D" w:rsidRPr="00B61624">
        <w:rPr>
          <w:rFonts w:ascii="Arial" w:hAnsi="Arial" w:cs="Arial"/>
          <w:sz w:val="21"/>
          <w:szCs w:val="21"/>
        </w:rPr>
        <w:t xml:space="preserve"> </w:t>
      </w:r>
      <w:r w:rsidRPr="00B61624">
        <w:rPr>
          <w:rFonts w:ascii="Arial" w:hAnsi="Arial" w:cs="Arial"/>
          <w:sz w:val="21"/>
          <w:szCs w:val="21"/>
        </w:rPr>
        <w:t>Public Works Advisory staff will pre-arrange household visits and will not turn up unannounced or demand payment.</w:t>
      </w:r>
      <w:r w:rsidR="004A5771">
        <w:rPr>
          <w:rFonts w:ascii="Arial" w:hAnsi="Arial" w:cs="Arial"/>
          <w:color w:val="000000"/>
          <w:sz w:val="21"/>
          <w:szCs w:val="21"/>
        </w:rPr>
        <w:t xml:space="preserve"> </w:t>
      </w:r>
      <w:r w:rsidR="004A5771" w:rsidRPr="004A5771">
        <w:rPr>
          <w:rFonts w:ascii="Arial" w:hAnsi="Arial" w:cs="Arial"/>
          <w:color w:val="000000"/>
          <w:sz w:val="21"/>
          <w:szCs w:val="21"/>
        </w:rPr>
        <w:t>C</w:t>
      </w:r>
      <w:r w:rsidR="092F1EE9" w:rsidRPr="004A5771">
        <w:rPr>
          <w:rFonts w:ascii="Arial" w:hAnsi="Arial" w:cs="Arial"/>
          <w:color w:val="000000"/>
          <w:sz w:val="21"/>
          <w:szCs w:val="21"/>
        </w:rPr>
        <w:t xml:space="preserve">heck the licence of a NSW tradesperson, </w:t>
      </w:r>
      <w:r w:rsidR="0013045E" w:rsidRPr="004A5771">
        <w:rPr>
          <w:rFonts w:ascii="Arial" w:hAnsi="Arial" w:cs="Arial"/>
          <w:color w:val="000000"/>
          <w:sz w:val="21"/>
          <w:szCs w:val="21"/>
        </w:rPr>
        <w:t>at</w:t>
      </w:r>
      <w:r w:rsidR="092F1EE9" w:rsidRPr="004A5771">
        <w:rPr>
          <w:rFonts w:ascii="Arial" w:hAnsi="Arial" w:cs="Arial"/>
          <w:color w:val="000000"/>
          <w:sz w:val="21"/>
          <w:szCs w:val="21"/>
        </w:rPr>
        <w:t xml:space="preserve"> </w:t>
      </w:r>
      <w:hyperlink r:id="rId25">
        <w:r w:rsidR="092F1EE9" w:rsidRPr="00937C0D">
          <w:rPr>
            <w:rStyle w:val="Hyperlink"/>
            <w:rFonts w:ascii="Arial" w:hAnsi="Arial" w:cs="Arial"/>
            <w:bCs/>
            <w:sz w:val="21"/>
            <w:szCs w:val="21"/>
            <w:highlight w:val="lightGray"/>
          </w:rPr>
          <w:t>http://bit.ly/NSWLicenceCheck</w:t>
        </w:r>
      </w:hyperlink>
      <w:r w:rsidR="092F1EE9" w:rsidRPr="00370854">
        <w:rPr>
          <w:rFonts w:ascii="Arial" w:hAnsi="Arial" w:cs="Arial"/>
          <w:color w:val="000000"/>
          <w:sz w:val="21"/>
          <w:szCs w:val="21"/>
        </w:rPr>
        <w:t>.</w:t>
      </w:r>
    </w:p>
    <w:p w14:paraId="22C63CEE" w14:textId="77777777" w:rsidR="00937C0D" w:rsidRDefault="092F1EE9" w:rsidP="00937C0D">
      <w:pPr>
        <w:numPr>
          <w:ilvl w:val="0"/>
          <w:numId w:val="0"/>
        </w:numPr>
        <w:rPr>
          <w:rFonts w:asciiTheme="majorHAnsi" w:eastAsiaTheme="majorEastAsia" w:hAnsiTheme="majorHAnsi" w:cstheme="majorBidi"/>
          <w:b/>
          <w:bCs/>
          <w:color w:val="002664"/>
          <w:sz w:val="32"/>
          <w:szCs w:val="32"/>
        </w:rPr>
      </w:pPr>
      <w:r w:rsidRPr="00937C0D">
        <w:rPr>
          <w:rFonts w:asciiTheme="majorHAnsi" w:eastAsiaTheme="majorEastAsia" w:hAnsiTheme="majorHAnsi" w:cstheme="majorBidi"/>
          <w:b/>
          <w:bCs/>
          <w:color w:val="002664"/>
          <w:sz w:val="32"/>
          <w:szCs w:val="32"/>
        </w:rPr>
        <w:t>Key contact details</w:t>
      </w:r>
    </w:p>
    <w:p w14:paraId="0CA7EEDA" w14:textId="72F4574E" w:rsidR="008B46BD" w:rsidRPr="00937C0D" w:rsidRDefault="00DE57F5" w:rsidP="00937C0D">
      <w:pPr>
        <w:pStyle w:val="ListParagraph"/>
        <w:numPr>
          <w:ilvl w:val="0"/>
          <w:numId w:val="33"/>
        </w:numPr>
        <w:rPr>
          <w:w w:val="105"/>
        </w:rPr>
      </w:pPr>
      <w:hyperlink r:id="rId26">
        <w:r w:rsidR="092F1EE9" w:rsidRPr="00937C0D">
          <w:rPr>
            <w:rStyle w:val="Hyperlink"/>
            <w:b/>
            <w:bCs/>
            <w:sz w:val="21"/>
            <w:szCs w:val="21"/>
          </w:rPr>
          <w:t>Service NSW</w:t>
        </w:r>
      </w:hyperlink>
      <w:r w:rsidR="092F1EE9" w:rsidRPr="00937C0D">
        <w:rPr>
          <w:b/>
          <w:bCs/>
          <w:sz w:val="21"/>
          <w:szCs w:val="21"/>
        </w:rPr>
        <w:t xml:space="preserve"> </w:t>
      </w:r>
      <w:r w:rsidR="092F1EE9" w:rsidRPr="00937C0D">
        <w:rPr>
          <w:sz w:val="21"/>
          <w:szCs w:val="21"/>
        </w:rPr>
        <w:t xml:space="preserve">– register for the bushfire recovery clean-up program online or call </w:t>
      </w:r>
      <w:r w:rsidR="092F1EE9" w:rsidRPr="00937C0D">
        <w:rPr>
          <w:rFonts w:ascii="Arial" w:hAnsi="Arial" w:cs="Arial"/>
          <w:b/>
          <w:bCs/>
          <w:color w:val="FF0000"/>
          <w:sz w:val="21"/>
          <w:szCs w:val="21"/>
        </w:rPr>
        <w:t>13 77 88</w:t>
      </w:r>
      <w:r w:rsidR="092F1EE9" w:rsidRPr="00937C0D">
        <w:rPr>
          <w:rFonts w:ascii="Arial" w:hAnsi="Arial" w:cs="Arial"/>
          <w:sz w:val="21"/>
          <w:szCs w:val="21"/>
        </w:rPr>
        <w:t>.</w:t>
      </w:r>
    </w:p>
    <w:sectPr w:rsidR="008B46BD" w:rsidRPr="00937C0D" w:rsidSect="00922E01">
      <w:headerReference w:type="default" r:id="rId27"/>
      <w:footerReference w:type="default" r:id="rId28"/>
      <w:pgSz w:w="11906" w:h="16838" w:code="9"/>
      <w:pgMar w:top="851" w:right="851" w:bottom="1701" w:left="851" w:header="397" w:footer="624" w:gutter="0"/>
      <w:pgNumType w:start="1"/>
      <w:cols w:num="2" w:space="34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2602ED" w16cex:dateUtc="2020-03-25T05:18:00Z"/>
  <w16cex:commentExtensible w16cex:durableId="22260309" w16cex:dateUtc="2020-03-25T05:19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D9ABEA" w14:textId="77777777" w:rsidR="00DE57F5" w:rsidRPr="000D4EDE" w:rsidRDefault="00DE57F5" w:rsidP="000D4EDE">
      <w:r>
        <w:separator/>
      </w:r>
    </w:p>
    <w:p w14:paraId="7FA51BD3" w14:textId="77777777" w:rsidR="00DE57F5" w:rsidRDefault="00DE57F5"/>
  </w:endnote>
  <w:endnote w:type="continuationSeparator" w:id="0">
    <w:p w14:paraId="5E9BA2F5" w14:textId="77777777" w:rsidR="00DE57F5" w:rsidRPr="000D4EDE" w:rsidRDefault="00DE57F5" w:rsidP="000D4EDE">
      <w:r>
        <w:continuationSeparator/>
      </w:r>
    </w:p>
    <w:p w14:paraId="13C76F57" w14:textId="77777777" w:rsidR="00DE57F5" w:rsidRDefault="00DE57F5"/>
  </w:endnote>
  <w:endnote w:type="continuationNotice" w:id="1">
    <w:p w14:paraId="5EF1B9E8" w14:textId="77777777" w:rsidR="00DE57F5" w:rsidRDefault="00DE57F5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bson Light">
    <w:altName w:val="Calibri"/>
    <w:panose1 w:val="00000000000000000000"/>
    <w:charset w:val="00"/>
    <w:family w:val="modern"/>
    <w:notTrueType/>
    <w:pitch w:val="variable"/>
    <w:sig w:usb0="A000002F" w:usb1="5000004A" w:usb2="00000000" w:usb3="00000000" w:csb0="00000093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6A2DA3" w14:textId="77777777" w:rsidR="005956BA" w:rsidRPr="005956BA" w:rsidRDefault="00812264" w:rsidP="005956BA">
    <w:pPr>
      <w:rPr>
        <w:rFonts w:ascii="Arial" w:hAnsi="Arial" w:cs="Arial"/>
        <w:noProof/>
      </w:rPr>
    </w:pPr>
    <w:r w:rsidRPr="005956BA">
      <w:rPr>
        <w:rFonts w:ascii="Arial" w:hAnsi="Arial" w:cs="Arial"/>
        <w:noProof/>
        <w:lang w:val="fil-PH" w:eastAsia="fil-PH"/>
      </w:rPr>
      <w:drawing>
        <wp:anchor distT="0" distB="0" distL="114300" distR="114300" simplePos="0" relativeHeight="251658240" behindDoc="0" locked="0" layoutInCell="1" allowOverlap="1" wp14:anchorId="7CA68B19" wp14:editId="563CBB90">
          <wp:simplePos x="0" y="0"/>
          <wp:positionH relativeFrom="page">
            <wp:posOffset>609600</wp:posOffset>
          </wp:positionH>
          <wp:positionV relativeFrom="paragraph">
            <wp:posOffset>-16510</wp:posOffset>
          </wp:positionV>
          <wp:extent cx="571500" cy="590550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EPA NSW Logo" title="EPA NS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065AB97" w14:textId="697A5DAE" w:rsidR="005956BA" w:rsidRPr="005956BA" w:rsidRDefault="005956BA" w:rsidP="005956BA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3E1AB8" w14:textId="77777777" w:rsidR="00DE57F5" w:rsidRPr="000D4EDE" w:rsidRDefault="00DE57F5" w:rsidP="000D4EDE">
      <w:r>
        <w:separator/>
      </w:r>
    </w:p>
    <w:p w14:paraId="4E93CC06" w14:textId="77777777" w:rsidR="00DE57F5" w:rsidRDefault="00DE57F5"/>
  </w:footnote>
  <w:footnote w:type="continuationSeparator" w:id="0">
    <w:p w14:paraId="00699881" w14:textId="77777777" w:rsidR="00DE57F5" w:rsidRPr="000D4EDE" w:rsidRDefault="00DE57F5" w:rsidP="000D4EDE">
      <w:r>
        <w:continuationSeparator/>
      </w:r>
    </w:p>
    <w:p w14:paraId="6E0C4A87" w14:textId="77777777" w:rsidR="00DE57F5" w:rsidRDefault="00DE57F5"/>
  </w:footnote>
  <w:footnote w:type="continuationNotice" w:id="1">
    <w:p w14:paraId="12449BB4" w14:textId="77777777" w:rsidR="00DE57F5" w:rsidRDefault="00DE57F5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01"/>
      <w:gridCol w:w="3401"/>
      <w:gridCol w:w="3401"/>
    </w:tblGrid>
    <w:tr w:rsidR="7295A845" w14:paraId="07288B7F" w14:textId="77777777" w:rsidTr="092F1EE9">
      <w:tc>
        <w:tcPr>
          <w:tcW w:w="3401" w:type="dxa"/>
        </w:tcPr>
        <w:p w14:paraId="79558609" w14:textId="2DD876A7" w:rsidR="7295A845" w:rsidRDefault="7295A845" w:rsidP="7295A845">
          <w:pPr>
            <w:pStyle w:val="Header"/>
            <w:ind w:left="-115"/>
            <w:jc w:val="left"/>
          </w:pPr>
        </w:p>
      </w:tc>
      <w:tc>
        <w:tcPr>
          <w:tcW w:w="3401" w:type="dxa"/>
        </w:tcPr>
        <w:p w14:paraId="341A2ADC" w14:textId="503B0320" w:rsidR="7295A845" w:rsidRDefault="7295A845" w:rsidP="7295A845">
          <w:pPr>
            <w:pStyle w:val="Header"/>
          </w:pPr>
        </w:p>
      </w:tc>
      <w:tc>
        <w:tcPr>
          <w:tcW w:w="3401" w:type="dxa"/>
        </w:tcPr>
        <w:p w14:paraId="6BB62583" w14:textId="4CF945BB" w:rsidR="7295A845" w:rsidRDefault="7295A845" w:rsidP="7295A845">
          <w:pPr>
            <w:pStyle w:val="Header"/>
            <w:ind w:right="-115"/>
            <w:jc w:val="right"/>
          </w:pPr>
        </w:p>
      </w:tc>
    </w:tr>
  </w:tbl>
  <w:p w14:paraId="2FDF03AA" w14:textId="771578DD" w:rsidR="7295A845" w:rsidRDefault="7295A845" w:rsidP="7295A8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A401C"/>
    <w:multiLevelType w:val="multilevel"/>
    <w:tmpl w:val="1E32D58E"/>
    <w:styleLink w:val="TableList"/>
    <w:lvl w:ilvl="0">
      <w:start w:val="1"/>
      <w:numFmt w:val="decimal"/>
      <w:pStyle w:val="ListContinue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color w:val="222221" w:themeColor="text1"/>
      </w:rPr>
    </w:lvl>
    <w:lvl w:ilvl="1">
      <w:start w:val="1"/>
      <w:numFmt w:val="lowerLetter"/>
      <w:pStyle w:val="ListContinue2"/>
      <w:lvlText w:val="%2."/>
      <w:lvlJc w:val="left"/>
      <w:pPr>
        <w:tabs>
          <w:tab w:val="num" w:pos="567"/>
        </w:tabs>
        <w:ind w:left="567" w:hanging="283"/>
      </w:pPr>
      <w:rPr>
        <w:rFonts w:hint="default"/>
        <w:color w:val="222221"/>
      </w:rPr>
    </w:lvl>
    <w:lvl w:ilvl="2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  <w:color w:val="222221" w:themeColor="text1"/>
      </w:rPr>
    </w:lvl>
    <w:lvl w:ilvl="3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  <w:color w:val="222221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>
    <w:nsid w:val="06983867"/>
    <w:multiLevelType w:val="multilevel"/>
    <w:tmpl w:val="6034109E"/>
    <w:styleLink w:val="AppendixList"/>
    <w:lvl w:ilvl="0">
      <w:start w:val="1"/>
      <w:numFmt w:val="upperLetter"/>
      <w:pStyle w:val="AppendixHeading"/>
      <w:suff w:val="space"/>
      <w:lvlText w:val="Appendix %1: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: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>
    <w:nsid w:val="06C60282"/>
    <w:multiLevelType w:val="multilevel"/>
    <w:tmpl w:val="223A79EA"/>
    <w:styleLink w:val="1ai"/>
    <w:lvl w:ilvl="0">
      <w:start w:val="1"/>
      <w:numFmt w:val="decimal"/>
      <w:pStyle w:val="Normal"/>
      <w:suff w:val="nothing"/>
      <w:lvlText w:val=""/>
      <w:lvlJc w:val="left"/>
      <w:pPr>
        <w:ind w:left="0" w:firstLine="0"/>
      </w:pPr>
    </w:lvl>
    <w:lvl w:ilvl="1">
      <w:start w:val="1"/>
      <w:numFmt w:val="decimal"/>
      <w:pStyle w:val="List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lowerLetter"/>
      <w:pStyle w:val="List2"/>
      <w:lvlText w:val="%3."/>
      <w:lvlJc w:val="left"/>
      <w:pPr>
        <w:ind w:left="720" w:hanging="363"/>
      </w:pPr>
      <w:rPr>
        <w:rFonts w:hint="default"/>
      </w:rPr>
    </w:lvl>
    <w:lvl w:ilvl="3">
      <w:start w:val="1"/>
      <w:numFmt w:val="lowerRoman"/>
      <w:pStyle w:val="List3"/>
      <w:lvlText w:val="%4."/>
      <w:lvlJc w:val="left"/>
      <w:pPr>
        <w:ind w:left="1077" w:hanging="357"/>
      </w:pPr>
      <w:rPr>
        <w:rFonts w:hint="default"/>
      </w:rPr>
    </w:lvl>
    <w:lvl w:ilvl="4">
      <w:start w:val="1"/>
      <w:numFmt w:val="upperLetter"/>
      <w:pStyle w:val="List4"/>
      <w:lvlText w:val="%5."/>
      <w:lvlJc w:val="left"/>
      <w:pPr>
        <w:ind w:left="1440" w:hanging="363"/>
      </w:pPr>
      <w:rPr>
        <w:rFonts w:hint="default"/>
      </w:rPr>
    </w:lvl>
    <w:lvl w:ilvl="5">
      <w:start w:val="1"/>
      <w:numFmt w:val="upperRoman"/>
      <w:pStyle w:val="List5"/>
      <w:lvlText w:val="%6."/>
      <w:lvlJc w:val="left"/>
      <w:pPr>
        <w:ind w:left="1797" w:hanging="357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0E2E2A61"/>
    <w:multiLevelType w:val="hybridMultilevel"/>
    <w:tmpl w:val="FFFFFFFF"/>
    <w:lvl w:ilvl="0" w:tplc="0A8299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A480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A232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CCD4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8490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D4AE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A86D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E8ED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DA21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D62449"/>
    <w:multiLevelType w:val="hybridMultilevel"/>
    <w:tmpl w:val="8DC689A0"/>
    <w:lvl w:ilvl="0" w:tplc="5D560E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DC3C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2E10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E431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6CA0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2094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2CC4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382F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5468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552A79"/>
    <w:multiLevelType w:val="multilevel"/>
    <w:tmpl w:val="50ECDB9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7F119E"/>
    <w:multiLevelType w:val="hybridMultilevel"/>
    <w:tmpl w:val="27345F3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A1B179D"/>
    <w:multiLevelType w:val="hybridMultilevel"/>
    <w:tmpl w:val="4D5ACC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40623"/>
    <w:multiLevelType w:val="hybridMultilevel"/>
    <w:tmpl w:val="AC2227A2"/>
    <w:lvl w:ilvl="0" w:tplc="42D697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w w:val="100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0D461B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0556C70"/>
    <w:multiLevelType w:val="hybridMultilevel"/>
    <w:tmpl w:val="BCAA36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E23CAD"/>
    <w:multiLevelType w:val="multilevel"/>
    <w:tmpl w:val="C95089B0"/>
    <w:styleLink w:val="111111"/>
    <w:lvl w:ilvl="0">
      <w:start w:val="1"/>
      <w:numFmt w:val="decimal"/>
      <w:pStyle w:val="Heading1Numbe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Numbered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Numbered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>
    <w:nsid w:val="371D2310"/>
    <w:multiLevelType w:val="multilevel"/>
    <w:tmpl w:val="C71063BC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720" w:hanging="363"/>
      </w:pPr>
      <w:rPr>
        <w:rFonts w:hint="default"/>
      </w:rPr>
    </w:lvl>
    <w:lvl w:ilvl="3">
      <w:start w:val="1"/>
      <w:numFmt w:val="lowerRoman"/>
      <w:lvlText w:val="%4."/>
      <w:lvlJc w:val="left"/>
      <w:pPr>
        <w:ind w:left="1077" w:hanging="357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1440" w:hanging="363"/>
      </w:pPr>
      <w:rPr>
        <w:rFonts w:hint="default"/>
      </w:rPr>
    </w:lvl>
    <w:lvl w:ilvl="5">
      <w:start w:val="1"/>
      <w:numFmt w:val="upperRoman"/>
      <w:lvlText w:val="%6."/>
      <w:lvlJc w:val="left"/>
      <w:pPr>
        <w:ind w:left="1797" w:hanging="357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3">
    <w:nsid w:val="385F51A1"/>
    <w:multiLevelType w:val="multilevel"/>
    <w:tmpl w:val="158A98D2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222221" w:themeColor="text1"/>
      </w:rPr>
    </w:lvl>
    <w:lvl w:ilvl="1">
      <w:start w:val="1"/>
      <w:numFmt w:val="bullet"/>
      <w:pStyle w:val="ListBullet2"/>
      <w:lvlText w:val="o"/>
      <w:lvlJc w:val="left"/>
      <w:pPr>
        <w:ind w:left="720" w:hanging="363"/>
      </w:pPr>
      <w:rPr>
        <w:rFonts w:ascii="Courier New" w:hAnsi="Courier New" w:hint="default"/>
        <w:color w:val="222221"/>
      </w:rPr>
    </w:lvl>
    <w:lvl w:ilvl="2">
      <w:start w:val="1"/>
      <w:numFmt w:val="bullet"/>
      <w:pStyle w:val="ListBullet3"/>
      <w:lvlText w:val=""/>
      <w:lvlJc w:val="left"/>
      <w:pPr>
        <w:ind w:left="1077" w:hanging="357"/>
      </w:pPr>
      <w:rPr>
        <w:rFonts w:ascii="Symbol" w:hAnsi="Symbol" w:hint="default"/>
        <w:color w:val="222221" w:themeColor="text1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color w:val="FF0000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  <w:b/>
        <w:i w:val="0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4">
    <w:nsid w:val="3B114110"/>
    <w:multiLevelType w:val="multilevel"/>
    <w:tmpl w:val="30F4583A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1440"/>
        </w:tabs>
        <w:ind w:left="1440" w:hanging="363"/>
      </w:pPr>
      <w:rPr>
        <w:rFonts w:hint="default"/>
      </w:rPr>
    </w:lvl>
    <w:lvl w:ilvl="5">
      <w:start w:val="1"/>
      <w:numFmt w:val="upperRoman"/>
      <w:lvlText w:val="%6."/>
      <w:lvlJc w:val="left"/>
      <w:pPr>
        <w:tabs>
          <w:tab w:val="num" w:pos="1797"/>
        </w:tabs>
        <w:ind w:left="1797" w:hanging="357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5">
    <w:nsid w:val="42DD4F21"/>
    <w:multiLevelType w:val="hybridMultilevel"/>
    <w:tmpl w:val="611AAA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FC06F1A">
      <w:numFmt w:val="bullet"/>
      <w:lvlText w:val="•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607BDE"/>
    <w:multiLevelType w:val="multilevel"/>
    <w:tmpl w:val="91B65D4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424330"/>
    <w:multiLevelType w:val="multilevel"/>
    <w:tmpl w:val="0C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"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>
    <w:nsid w:val="5F8E1E80"/>
    <w:multiLevelType w:val="multilevel"/>
    <w:tmpl w:val="9E825202"/>
    <w:lvl w:ilvl="0">
      <w:start w:val="1"/>
      <w:numFmt w:val="bullet"/>
      <w:pStyle w:val="ListBullet4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222221" w:themeColor="text1"/>
      </w:rPr>
    </w:lvl>
    <w:lvl w:ilvl="1">
      <w:start w:val="1"/>
      <w:numFmt w:val="bullet"/>
      <w:pStyle w:val="ListBullet5"/>
      <w:lvlText w:val="o"/>
      <w:lvlJc w:val="left"/>
      <w:pPr>
        <w:tabs>
          <w:tab w:val="num" w:pos="567"/>
        </w:tabs>
        <w:ind w:left="567" w:hanging="283"/>
      </w:pPr>
      <w:rPr>
        <w:rFonts w:ascii="Courier New" w:hAnsi="Courier New" w:hint="default"/>
        <w:color w:val="222221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9">
    <w:nsid w:val="601664F8"/>
    <w:multiLevelType w:val="hybridMultilevel"/>
    <w:tmpl w:val="70CA6D3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D5A5910"/>
    <w:multiLevelType w:val="multilevel"/>
    <w:tmpl w:val="27C4C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>
    <w:nsid w:val="75756B4F"/>
    <w:multiLevelType w:val="hybridMultilevel"/>
    <w:tmpl w:val="1F0A4C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7B76FD"/>
    <w:multiLevelType w:val="hybridMultilevel"/>
    <w:tmpl w:val="57CCC5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44510C"/>
    <w:multiLevelType w:val="hybridMultilevel"/>
    <w:tmpl w:val="DD9A0A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24">
    <w:nsid w:val="7DE21321"/>
    <w:multiLevelType w:val="multilevel"/>
    <w:tmpl w:val="3C0643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pStyle w:val="BulletedList2"/>
      <w:lvlText w:val="–"/>
      <w:lvlJc w:val="left"/>
      <w:pPr>
        <w:ind w:left="1440" w:hanging="360"/>
      </w:pPr>
      <w:rPr>
        <w:rFonts w:ascii="Gibson Light" w:hAnsi="Gibson Light" w:hint="default"/>
        <w:bCs w:val="0"/>
        <w:iCs w:val="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6B1A82"/>
    <w:multiLevelType w:val="hybridMultilevel"/>
    <w:tmpl w:val="44F4B4A2"/>
    <w:lvl w:ilvl="0" w:tplc="0C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18"/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2"/>
  </w:num>
  <w:num w:numId="10">
    <w:abstractNumId w:val="1"/>
  </w:num>
  <w:num w:numId="11">
    <w:abstractNumId w:val="11"/>
  </w:num>
  <w:num w:numId="12">
    <w:abstractNumId w:val="2"/>
  </w:num>
  <w:num w:numId="13">
    <w:abstractNumId w:val="20"/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23"/>
  </w:num>
  <w:num w:numId="17">
    <w:abstractNumId w:val="25"/>
  </w:num>
  <w:num w:numId="18">
    <w:abstractNumId w:val="10"/>
  </w:num>
  <w:num w:numId="19">
    <w:abstractNumId w:val="22"/>
  </w:num>
  <w:num w:numId="20">
    <w:abstractNumId w:val="19"/>
  </w:num>
  <w:num w:numId="21">
    <w:abstractNumId w:val="24"/>
  </w:num>
  <w:num w:numId="22">
    <w:abstractNumId w:val="24"/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</w:num>
  <w:num w:numId="25">
    <w:abstractNumId w:val="15"/>
  </w:num>
  <w:num w:numId="26">
    <w:abstractNumId w:val="12"/>
  </w:num>
  <w:num w:numId="27">
    <w:abstractNumId w:val="3"/>
  </w:num>
  <w:num w:numId="28">
    <w:abstractNumId w:val="5"/>
  </w:num>
  <w:num w:numId="29">
    <w:abstractNumId w:val="16"/>
  </w:num>
  <w:num w:numId="30">
    <w:abstractNumId w:val="9"/>
  </w:num>
  <w:num w:numId="31">
    <w:abstractNumId w:val="8"/>
  </w:num>
  <w:num w:numId="32">
    <w:abstractNumId w:val="21"/>
  </w:num>
  <w:num w:numId="33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ocumentProtection w:formatting="1" w:enforcement="0"/>
  <w:styleLockTheme/>
  <w:styleLockQFSet/>
  <w:defaultTabStop w:val="357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01C"/>
    <w:rsid w:val="000039D2"/>
    <w:rsid w:val="00005D98"/>
    <w:rsid w:val="00006B42"/>
    <w:rsid w:val="00006C1E"/>
    <w:rsid w:val="00011C96"/>
    <w:rsid w:val="000141B9"/>
    <w:rsid w:val="00017A07"/>
    <w:rsid w:val="00022767"/>
    <w:rsid w:val="00023641"/>
    <w:rsid w:val="00033ACA"/>
    <w:rsid w:val="00034A19"/>
    <w:rsid w:val="000355B5"/>
    <w:rsid w:val="000366ED"/>
    <w:rsid w:val="00036F9E"/>
    <w:rsid w:val="00037B1A"/>
    <w:rsid w:val="000413B3"/>
    <w:rsid w:val="000420E2"/>
    <w:rsid w:val="00045F9D"/>
    <w:rsid w:val="00046350"/>
    <w:rsid w:val="00053EAE"/>
    <w:rsid w:val="00057B71"/>
    <w:rsid w:val="000668D5"/>
    <w:rsid w:val="00067861"/>
    <w:rsid w:val="0007202C"/>
    <w:rsid w:val="00072B30"/>
    <w:rsid w:val="0007319C"/>
    <w:rsid w:val="000732AA"/>
    <w:rsid w:val="000757DE"/>
    <w:rsid w:val="000767DD"/>
    <w:rsid w:val="00080745"/>
    <w:rsid w:val="00084F8B"/>
    <w:rsid w:val="00086D07"/>
    <w:rsid w:val="00086F71"/>
    <w:rsid w:val="0009022B"/>
    <w:rsid w:val="00093915"/>
    <w:rsid w:val="000949AD"/>
    <w:rsid w:val="00095109"/>
    <w:rsid w:val="00096B0F"/>
    <w:rsid w:val="000972DB"/>
    <w:rsid w:val="000A490E"/>
    <w:rsid w:val="000A4CFD"/>
    <w:rsid w:val="000A665D"/>
    <w:rsid w:val="000A6BFE"/>
    <w:rsid w:val="000B04C5"/>
    <w:rsid w:val="000B546C"/>
    <w:rsid w:val="000B63CA"/>
    <w:rsid w:val="000B752A"/>
    <w:rsid w:val="000C14D9"/>
    <w:rsid w:val="000C15C7"/>
    <w:rsid w:val="000C1F25"/>
    <w:rsid w:val="000C2409"/>
    <w:rsid w:val="000C583B"/>
    <w:rsid w:val="000C70A4"/>
    <w:rsid w:val="000C74DD"/>
    <w:rsid w:val="000D23B8"/>
    <w:rsid w:val="000D4EDE"/>
    <w:rsid w:val="000E036A"/>
    <w:rsid w:val="000E18F5"/>
    <w:rsid w:val="000E2460"/>
    <w:rsid w:val="000E43AC"/>
    <w:rsid w:val="000E44F3"/>
    <w:rsid w:val="000F55A9"/>
    <w:rsid w:val="00106D55"/>
    <w:rsid w:val="00107D90"/>
    <w:rsid w:val="0011375B"/>
    <w:rsid w:val="00114228"/>
    <w:rsid w:val="00117412"/>
    <w:rsid w:val="001177B8"/>
    <w:rsid w:val="00117D0D"/>
    <w:rsid w:val="00123576"/>
    <w:rsid w:val="00124085"/>
    <w:rsid w:val="00124B21"/>
    <w:rsid w:val="0012685F"/>
    <w:rsid w:val="001268ED"/>
    <w:rsid w:val="00127AE9"/>
    <w:rsid w:val="00130236"/>
    <w:rsid w:val="0013045E"/>
    <w:rsid w:val="00132451"/>
    <w:rsid w:val="001327B8"/>
    <w:rsid w:val="0013471B"/>
    <w:rsid w:val="001352D4"/>
    <w:rsid w:val="001370A8"/>
    <w:rsid w:val="00145457"/>
    <w:rsid w:val="001462BB"/>
    <w:rsid w:val="00157744"/>
    <w:rsid w:val="00157C98"/>
    <w:rsid w:val="001653B6"/>
    <w:rsid w:val="00166752"/>
    <w:rsid w:val="001677E5"/>
    <w:rsid w:val="00167EC5"/>
    <w:rsid w:val="00174B0F"/>
    <w:rsid w:val="0017649D"/>
    <w:rsid w:val="00177718"/>
    <w:rsid w:val="001778CD"/>
    <w:rsid w:val="00181E32"/>
    <w:rsid w:val="0018235E"/>
    <w:rsid w:val="00191B4A"/>
    <w:rsid w:val="0019315D"/>
    <w:rsid w:val="001934E8"/>
    <w:rsid w:val="001959C7"/>
    <w:rsid w:val="001A664F"/>
    <w:rsid w:val="001B28D0"/>
    <w:rsid w:val="001B2DB7"/>
    <w:rsid w:val="001B2E49"/>
    <w:rsid w:val="001C1E92"/>
    <w:rsid w:val="001C231F"/>
    <w:rsid w:val="001C51A6"/>
    <w:rsid w:val="001D05A9"/>
    <w:rsid w:val="001D05BA"/>
    <w:rsid w:val="001D0C02"/>
    <w:rsid w:val="001D2172"/>
    <w:rsid w:val="001D3B4E"/>
    <w:rsid w:val="001E0F51"/>
    <w:rsid w:val="001E20BF"/>
    <w:rsid w:val="001E24AF"/>
    <w:rsid w:val="001E55BF"/>
    <w:rsid w:val="001E5D6A"/>
    <w:rsid w:val="001F301E"/>
    <w:rsid w:val="001F6E1A"/>
    <w:rsid w:val="001F780A"/>
    <w:rsid w:val="001F7917"/>
    <w:rsid w:val="002001EF"/>
    <w:rsid w:val="00200613"/>
    <w:rsid w:val="00203EC0"/>
    <w:rsid w:val="00207ED2"/>
    <w:rsid w:val="002160AF"/>
    <w:rsid w:val="00216278"/>
    <w:rsid w:val="00217D2A"/>
    <w:rsid w:val="00220550"/>
    <w:rsid w:val="00227679"/>
    <w:rsid w:val="002301A2"/>
    <w:rsid w:val="00232DCD"/>
    <w:rsid w:val="002336B9"/>
    <w:rsid w:val="00234F5B"/>
    <w:rsid w:val="00236C2D"/>
    <w:rsid w:val="002374B7"/>
    <w:rsid w:val="00240126"/>
    <w:rsid w:val="0024304D"/>
    <w:rsid w:val="0024336B"/>
    <w:rsid w:val="002445A1"/>
    <w:rsid w:val="00244826"/>
    <w:rsid w:val="00247ACA"/>
    <w:rsid w:val="00252E6A"/>
    <w:rsid w:val="002534AC"/>
    <w:rsid w:val="00255454"/>
    <w:rsid w:val="0025782A"/>
    <w:rsid w:val="002620B8"/>
    <w:rsid w:val="002633C0"/>
    <w:rsid w:val="002642F8"/>
    <w:rsid w:val="0026507F"/>
    <w:rsid w:val="002661A6"/>
    <w:rsid w:val="00266C23"/>
    <w:rsid w:val="00270208"/>
    <w:rsid w:val="00277410"/>
    <w:rsid w:val="002817FB"/>
    <w:rsid w:val="002852A2"/>
    <w:rsid w:val="002864F1"/>
    <w:rsid w:val="00286EAD"/>
    <w:rsid w:val="002913F9"/>
    <w:rsid w:val="00293482"/>
    <w:rsid w:val="0029389B"/>
    <w:rsid w:val="002954C3"/>
    <w:rsid w:val="00297F66"/>
    <w:rsid w:val="002A1894"/>
    <w:rsid w:val="002A2188"/>
    <w:rsid w:val="002A36F2"/>
    <w:rsid w:val="002A5902"/>
    <w:rsid w:val="002A7A69"/>
    <w:rsid w:val="002A7D14"/>
    <w:rsid w:val="002B0913"/>
    <w:rsid w:val="002B28E4"/>
    <w:rsid w:val="002B72CA"/>
    <w:rsid w:val="002B7504"/>
    <w:rsid w:val="002C0D97"/>
    <w:rsid w:val="002C4AD5"/>
    <w:rsid w:val="002C66D1"/>
    <w:rsid w:val="002C7065"/>
    <w:rsid w:val="002C741E"/>
    <w:rsid w:val="002C7F4A"/>
    <w:rsid w:val="002D03E8"/>
    <w:rsid w:val="002D2544"/>
    <w:rsid w:val="002D2804"/>
    <w:rsid w:val="002D4B6C"/>
    <w:rsid w:val="002D5274"/>
    <w:rsid w:val="002F0C2C"/>
    <w:rsid w:val="002F2E47"/>
    <w:rsid w:val="002F47BC"/>
    <w:rsid w:val="00300655"/>
    <w:rsid w:val="00300AC7"/>
    <w:rsid w:val="003021B2"/>
    <w:rsid w:val="00303D18"/>
    <w:rsid w:val="003050C3"/>
    <w:rsid w:val="003056B2"/>
    <w:rsid w:val="00307ADD"/>
    <w:rsid w:val="00312A66"/>
    <w:rsid w:val="003130CA"/>
    <w:rsid w:val="003133EA"/>
    <w:rsid w:val="00314C2C"/>
    <w:rsid w:val="0031731D"/>
    <w:rsid w:val="00324C00"/>
    <w:rsid w:val="0032547D"/>
    <w:rsid w:val="003303C5"/>
    <w:rsid w:val="00332453"/>
    <w:rsid w:val="003346BB"/>
    <w:rsid w:val="00335604"/>
    <w:rsid w:val="0033578C"/>
    <w:rsid w:val="00340294"/>
    <w:rsid w:val="0034251C"/>
    <w:rsid w:val="003517AE"/>
    <w:rsid w:val="0035486C"/>
    <w:rsid w:val="00356561"/>
    <w:rsid w:val="0036134C"/>
    <w:rsid w:val="003616D0"/>
    <w:rsid w:val="00366685"/>
    <w:rsid w:val="00370854"/>
    <w:rsid w:val="00371323"/>
    <w:rsid w:val="00371F54"/>
    <w:rsid w:val="0037770C"/>
    <w:rsid w:val="00377739"/>
    <w:rsid w:val="00377C8B"/>
    <w:rsid w:val="00383375"/>
    <w:rsid w:val="00383A95"/>
    <w:rsid w:val="00383E7F"/>
    <w:rsid w:val="00385CA0"/>
    <w:rsid w:val="00385EA5"/>
    <w:rsid w:val="0039692A"/>
    <w:rsid w:val="00396EE9"/>
    <w:rsid w:val="00397A0D"/>
    <w:rsid w:val="003A2733"/>
    <w:rsid w:val="003A3021"/>
    <w:rsid w:val="003A5F1A"/>
    <w:rsid w:val="003A627E"/>
    <w:rsid w:val="003A688E"/>
    <w:rsid w:val="003A6C27"/>
    <w:rsid w:val="003A79EE"/>
    <w:rsid w:val="003B4509"/>
    <w:rsid w:val="003B6E16"/>
    <w:rsid w:val="003C1185"/>
    <w:rsid w:val="003C180A"/>
    <w:rsid w:val="003C1E25"/>
    <w:rsid w:val="003C3F12"/>
    <w:rsid w:val="003C7855"/>
    <w:rsid w:val="003D27CB"/>
    <w:rsid w:val="003D329D"/>
    <w:rsid w:val="003D7114"/>
    <w:rsid w:val="003E3C4B"/>
    <w:rsid w:val="003E50FA"/>
    <w:rsid w:val="003E605F"/>
    <w:rsid w:val="003E6BF6"/>
    <w:rsid w:val="003F0F0D"/>
    <w:rsid w:val="003F3443"/>
    <w:rsid w:val="003F391B"/>
    <w:rsid w:val="003F7E66"/>
    <w:rsid w:val="00401289"/>
    <w:rsid w:val="0040173E"/>
    <w:rsid w:val="00401AA6"/>
    <w:rsid w:val="00405C19"/>
    <w:rsid w:val="00411A0C"/>
    <w:rsid w:val="00411E5A"/>
    <w:rsid w:val="0041389B"/>
    <w:rsid w:val="00414708"/>
    <w:rsid w:val="00416C53"/>
    <w:rsid w:val="0043391C"/>
    <w:rsid w:val="00433C7F"/>
    <w:rsid w:val="00433D95"/>
    <w:rsid w:val="00435339"/>
    <w:rsid w:val="00440CD9"/>
    <w:rsid w:val="00442BF2"/>
    <w:rsid w:val="0044447D"/>
    <w:rsid w:val="004449AE"/>
    <w:rsid w:val="00445E9C"/>
    <w:rsid w:val="00446CF8"/>
    <w:rsid w:val="00452D15"/>
    <w:rsid w:val="004628B2"/>
    <w:rsid w:val="00463FA8"/>
    <w:rsid w:val="00472CBC"/>
    <w:rsid w:val="0047638E"/>
    <w:rsid w:val="00477E51"/>
    <w:rsid w:val="00482CBF"/>
    <w:rsid w:val="00486D44"/>
    <w:rsid w:val="00492895"/>
    <w:rsid w:val="00493DAA"/>
    <w:rsid w:val="00494335"/>
    <w:rsid w:val="00494BC4"/>
    <w:rsid w:val="00495A4C"/>
    <w:rsid w:val="004967A1"/>
    <w:rsid w:val="004A2765"/>
    <w:rsid w:val="004A5771"/>
    <w:rsid w:val="004B584E"/>
    <w:rsid w:val="004C1106"/>
    <w:rsid w:val="004C1DEA"/>
    <w:rsid w:val="004C2FCE"/>
    <w:rsid w:val="004C6D4B"/>
    <w:rsid w:val="004D5970"/>
    <w:rsid w:val="004D7D19"/>
    <w:rsid w:val="004E03B8"/>
    <w:rsid w:val="004E15C0"/>
    <w:rsid w:val="004E2269"/>
    <w:rsid w:val="004F006B"/>
    <w:rsid w:val="004F235F"/>
    <w:rsid w:val="004F3339"/>
    <w:rsid w:val="004F6D9C"/>
    <w:rsid w:val="004F72A2"/>
    <w:rsid w:val="004F72AC"/>
    <w:rsid w:val="004F7E28"/>
    <w:rsid w:val="00500FC7"/>
    <w:rsid w:val="00502143"/>
    <w:rsid w:val="005026D4"/>
    <w:rsid w:val="00503A51"/>
    <w:rsid w:val="005077A0"/>
    <w:rsid w:val="00512309"/>
    <w:rsid w:val="0051356F"/>
    <w:rsid w:val="0051686B"/>
    <w:rsid w:val="0051723F"/>
    <w:rsid w:val="00523E2E"/>
    <w:rsid w:val="00527DD6"/>
    <w:rsid w:val="00532AB9"/>
    <w:rsid w:val="00536077"/>
    <w:rsid w:val="00536D5E"/>
    <w:rsid w:val="00536D91"/>
    <w:rsid w:val="00542522"/>
    <w:rsid w:val="0054526E"/>
    <w:rsid w:val="00546262"/>
    <w:rsid w:val="005476B5"/>
    <w:rsid w:val="005602DA"/>
    <w:rsid w:val="00561004"/>
    <w:rsid w:val="00573327"/>
    <w:rsid w:val="005839B5"/>
    <w:rsid w:val="005842D6"/>
    <w:rsid w:val="005878A6"/>
    <w:rsid w:val="00593A23"/>
    <w:rsid w:val="00595282"/>
    <w:rsid w:val="005956BA"/>
    <w:rsid w:val="0059700C"/>
    <w:rsid w:val="00597049"/>
    <w:rsid w:val="005A3F63"/>
    <w:rsid w:val="005A5089"/>
    <w:rsid w:val="005A5850"/>
    <w:rsid w:val="005A59D0"/>
    <w:rsid w:val="005A70B5"/>
    <w:rsid w:val="005B073E"/>
    <w:rsid w:val="005B19C3"/>
    <w:rsid w:val="005B227F"/>
    <w:rsid w:val="005B599E"/>
    <w:rsid w:val="005B7801"/>
    <w:rsid w:val="005C0F0D"/>
    <w:rsid w:val="005C1C92"/>
    <w:rsid w:val="005C561B"/>
    <w:rsid w:val="005C5891"/>
    <w:rsid w:val="005D2965"/>
    <w:rsid w:val="005D44E4"/>
    <w:rsid w:val="005D5FAE"/>
    <w:rsid w:val="005D6390"/>
    <w:rsid w:val="005E6CB6"/>
    <w:rsid w:val="005F29B7"/>
    <w:rsid w:val="005F41D8"/>
    <w:rsid w:val="0060264A"/>
    <w:rsid w:val="00602BBF"/>
    <w:rsid w:val="00604C9B"/>
    <w:rsid w:val="0060669F"/>
    <w:rsid w:val="00606EB5"/>
    <w:rsid w:val="00610516"/>
    <w:rsid w:val="006108D4"/>
    <w:rsid w:val="00611E79"/>
    <w:rsid w:val="006159E8"/>
    <w:rsid w:val="00616B9B"/>
    <w:rsid w:val="00617C03"/>
    <w:rsid w:val="00617FDA"/>
    <w:rsid w:val="0062116F"/>
    <w:rsid w:val="00621260"/>
    <w:rsid w:val="006216B3"/>
    <w:rsid w:val="00623881"/>
    <w:rsid w:val="00624ECB"/>
    <w:rsid w:val="00626087"/>
    <w:rsid w:val="00626BE7"/>
    <w:rsid w:val="006309FA"/>
    <w:rsid w:val="00634E4C"/>
    <w:rsid w:val="00636796"/>
    <w:rsid w:val="00636B8B"/>
    <w:rsid w:val="006405CC"/>
    <w:rsid w:val="00640FD2"/>
    <w:rsid w:val="00642284"/>
    <w:rsid w:val="006427FE"/>
    <w:rsid w:val="006506C1"/>
    <w:rsid w:val="00650753"/>
    <w:rsid w:val="00652002"/>
    <w:rsid w:val="0065747A"/>
    <w:rsid w:val="00661175"/>
    <w:rsid w:val="0066154A"/>
    <w:rsid w:val="006621A8"/>
    <w:rsid w:val="00665D86"/>
    <w:rsid w:val="0066674D"/>
    <w:rsid w:val="00666A78"/>
    <w:rsid w:val="0066762B"/>
    <w:rsid w:val="00676C12"/>
    <w:rsid w:val="00683726"/>
    <w:rsid w:val="00693660"/>
    <w:rsid w:val="0069375D"/>
    <w:rsid w:val="0069407C"/>
    <w:rsid w:val="0069574E"/>
    <w:rsid w:val="00695892"/>
    <w:rsid w:val="006A12BC"/>
    <w:rsid w:val="006A1369"/>
    <w:rsid w:val="006A1921"/>
    <w:rsid w:val="006A2303"/>
    <w:rsid w:val="006A788C"/>
    <w:rsid w:val="006B4945"/>
    <w:rsid w:val="006B73D3"/>
    <w:rsid w:val="006C0953"/>
    <w:rsid w:val="006C33E5"/>
    <w:rsid w:val="006C5D6D"/>
    <w:rsid w:val="006D1BDF"/>
    <w:rsid w:val="006D289F"/>
    <w:rsid w:val="006D530D"/>
    <w:rsid w:val="006F145A"/>
    <w:rsid w:val="006F1EF8"/>
    <w:rsid w:val="006F2356"/>
    <w:rsid w:val="006F27CB"/>
    <w:rsid w:val="006F359B"/>
    <w:rsid w:val="006F3AB8"/>
    <w:rsid w:val="006F57F0"/>
    <w:rsid w:val="006F5865"/>
    <w:rsid w:val="0070157E"/>
    <w:rsid w:val="00701EC6"/>
    <w:rsid w:val="00704D16"/>
    <w:rsid w:val="00706179"/>
    <w:rsid w:val="007101B7"/>
    <w:rsid w:val="00714F78"/>
    <w:rsid w:val="007170F7"/>
    <w:rsid w:val="00723EF1"/>
    <w:rsid w:val="00724E19"/>
    <w:rsid w:val="007253B8"/>
    <w:rsid w:val="00731B53"/>
    <w:rsid w:val="00731E36"/>
    <w:rsid w:val="00736E7D"/>
    <w:rsid w:val="007442C9"/>
    <w:rsid w:val="007478EB"/>
    <w:rsid w:val="0074797E"/>
    <w:rsid w:val="00750082"/>
    <w:rsid w:val="007509A6"/>
    <w:rsid w:val="00753F83"/>
    <w:rsid w:val="007541B0"/>
    <w:rsid w:val="0075469B"/>
    <w:rsid w:val="00755163"/>
    <w:rsid w:val="00756AAB"/>
    <w:rsid w:val="00757F63"/>
    <w:rsid w:val="007645AE"/>
    <w:rsid w:val="00764992"/>
    <w:rsid w:val="00765149"/>
    <w:rsid w:val="00771461"/>
    <w:rsid w:val="00775091"/>
    <w:rsid w:val="00775AA0"/>
    <w:rsid w:val="007770FA"/>
    <w:rsid w:val="007812F7"/>
    <w:rsid w:val="00783677"/>
    <w:rsid w:val="00787D7A"/>
    <w:rsid w:val="00791738"/>
    <w:rsid w:val="00791780"/>
    <w:rsid w:val="00796869"/>
    <w:rsid w:val="0079709E"/>
    <w:rsid w:val="007A05CD"/>
    <w:rsid w:val="007A0EB7"/>
    <w:rsid w:val="007A28ED"/>
    <w:rsid w:val="007A2968"/>
    <w:rsid w:val="007A2B53"/>
    <w:rsid w:val="007A4FB9"/>
    <w:rsid w:val="007A6843"/>
    <w:rsid w:val="007A6869"/>
    <w:rsid w:val="007A7533"/>
    <w:rsid w:val="007B05D2"/>
    <w:rsid w:val="007B14C1"/>
    <w:rsid w:val="007C08B1"/>
    <w:rsid w:val="007C2CC2"/>
    <w:rsid w:val="007C3357"/>
    <w:rsid w:val="007C35D8"/>
    <w:rsid w:val="007C38BD"/>
    <w:rsid w:val="007C79AA"/>
    <w:rsid w:val="007D31DA"/>
    <w:rsid w:val="007D647B"/>
    <w:rsid w:val="007D6715"/>
    <w:rsid w:val="007D72C5"/>
    <w:rsid w:val="007D7690"/>
    <w:rsid w:val="007E21A3"/>
    <w:rsid w:val="007E36B8"/>
    <w:rsid w:val="007E525D"/>
    <w:rsid w:val="007E5CF0"/>
    <w:rsid w:val="007E6208"/>
    <w:rsid w:val="007F0323"/>
    <w:rsid w:val="007F379E"/>
    <w:rsid w:val="007F471C"/>
    <w:rsid w:val="007F78CE"/>
    <w:rsid w:val="00800504"/>
    <w:rsid w:val="00800C90"/>
    <w:rsid w:val="00803DD7"/>
    <w:rsid w:val="00807E66"/>
    <w:rsid w:val="00812264"/>
    <w:rsid w:val="008125F8"/>
    <w:rsid w:val="0081346C"/>
    <w:rsid w:val="0081409D"/>
    <w:rsid w:val="00815009"/>
    <w:rsid w:val="0082308F"/>
    <w:rsid w:val="0082340D"/>
    <w:rsid w:val="008236F3"/>
    <w:rsid w:val="00824C35"/>
    <w:rsid w:val="00826230"/>
    <w:rsid w:val="00832F39"/>
    <w:rsid w:val="00833102"/>
    <w:rsid w:val="00837F45"/>
    <w:rsid w:val="00840B03"/>
    <w:rsid w:val="00844011"/>
    <w:rsid w:val="00844B1D"/>
    <w:rsid w:val="00844F5C"/>
    <w:rsid w:val="00845843"/>
    <w:rsid w:val="00846D34"/>
    <w:rsid w:val="008472BB"/>
    <w:rsid w:val="00850566"/>
    <w:rsid w:val="008516D2"/>
    <w:rsid w:val="00853512"/>
    <w:rsid w:val="00860657"/>
    <w:rsid w:val="008637EC"/>
    <w:rsid w:val="00864876"/>
    <w:rsid w:val="00870BC6"/>
    <w:rsid w:val="00872411"/>
    <w:rsid w:val="00874D47"/>
    <w:rsid w:val="00875A30"/>
    <w:rsid w:val="00877508"/>
    <w:rsid w:val="00877B6D"/>
    <w:rsid w:val="0088036D"/>
    <w:rsid w:val="00881155"/>
    <w:rsid w:val="00882525"/>
    <w:rsid w:val="00882892"/>
    <w:rsid w:val="00885A14"/>
    <w:rsid w:val="0088689B"/>
    <w:rsid w:val="00890FA0"/>
    <w:rsid w:val="008947BF"/>
    <w:rsid w:val="00895C87"/>
    <w:rsid w:val="008A0BCE"/>
    <w:rsid w:val="008A0CA3"/>
    <w:rsid w:val="008A214D"/>
    <w:rsid w:val="008A54F4"/>
    <w:rsid w:val="008A72D2"/>
    <w:rsid w:val="008A74A3"/>
    <w:rsid w:val="008A7D86"/>
    <w:rsid w:val="008B00E6"/>
    <w:rsid w:val="008B0568"/>
    <w:rsid w:val="008B2D34"/>
    <w:rsid w:val="008B46BD"/>
    <w:rsid w:val="008B5BCF"/>
    <w:rsid w:val="008B6868"/>
    <w:rsid w:val="008B6D24"/>
    <w:rsid w:val="008C0BF4"/>
    <w:rsid w:val="008C6A43"/>
    <w:rsid w:val="008D080C"/>
    <w:rsid w:val="008D27D9"/>
    <w:rsid w:val="008D5210"/>
    <w:rsid w:val="008D6185"/>
    <w:rsid w:val="008D6437"/>
    <w:rsid w:val="008D6EDF"/>
    <w:rsid w:val="008D781F"/>
    <w:rsid w:val="008E3457"/>
    <w:rsid w:val="008E3EF5"/>
    <w:rsid w:val="008F1F5A"/>
    <w:rsid w:val="008F33B5"/>
    <w:rsid w:val="00906799"/>
    <w:rsid w:val="009154B6"/>
    <w:rsid w:val="00920A69"/>
    <w:rsid w:val="00922193"/>
    <w:rsid w:val="00922E01"/>
    <w:rsid w:val="00924152"/>
    <w:rsid w:val="009246F7"/>
    <w:rsid w:val="0092504A"/>
    <w:rsid w:val="0093154B"/>
    <w:rsid w:val="0093194D"/>
    <w:rsid w:val="00933BA1"/>
    <w:rsid w:val="0093473F"/>
    <w:rsid w:val="00934C3F"/>
    <w:rsid w:val="00935BDF"/>
    <w:rsid w:val="00936126"/>
    <w:rsid w:val="00937C0D"/>
    <w:rsid w:val="00941410"/>
    <w:rsid w:val="009417AE"/>
    <w:rsid w:val="00945B3F"/>
    <w:rsid w:val="00950308"/>
    <w:rsid w:val="00950DCB"/>
    <w:rsid w:val="009521C7"/>
    <w:rsid w:val="00952D4C"/>
    <w:rsid w:val="00953884"/>
    <w:rsid w:val="00960246"/>
    <w:rsid w:val="00962655"/>
    <w:rsid w:val="009640ED"/>
    <w:rsid w:val="00964A06"/>
    <w:rsid w:val="00970EFC"/>
    <w:rsid w:val="009720E1"/>
    <w:rsid w:val="00974F0E"/>
    <w:rsid w:val="00975A10"/>
    <w:rsid w:val="00975CD7"/>
    <w:rsid w:val="00976924"/>
    <w:rsid w:val="00985449"/>
    <w:rsid w:val="00985507"/>
    <w:rsid w:val="00985E70"/>
    <w:rsid w:val="009863CE"/>
    <w:rsid w:val="00986E11"/>
    <w:rsid w:val="00992A7C"/>
    <w:rsid w:val="00995F68"/>
    <w:rsid w:val="009979F4"/>
    <w:rsid w:val="009A3DD7"/>
    <w:rsid w:val="009A419D"/>
    <w:rsid w:val="009A45B2"/>
    <w:rsid w:val="009A5585"/>
    <w:rsid w:val="009A59D5"/>
    <w:rsid w:val="009A69D5"/>
    <w:rsid w:val="009B3527"/>
    <w:rsid w:val="009B57CC"/>
    <w:rsid w:val="009B6C61"/>
    <w:rsid w:val="009C0C26"/>
    <w:rsid w:val="009C24BA"/>
    <w:rsid w:val="009D20AA"/>
    <w:rsid w:val="009D2DDD"/>
    <w:rsid w:val="009D4ECC"/>
    <w:rsid w:val="009D5F0B"/>
    <w:rsid w:val="009D6AD6"/>
    <w:rsid w:val="009E5F10"/>
    <w:rsid w:val="009E7964"/>
    <w:rsid w:val="009F1D00"/>
    <w:rsid w:val="009F697F"/>
    <w:rsid w:val="00A02691"/>
    <w:rsid w:val="00A02AB9"/>
    <w:rsid w:val="00A040E0"/>
    <w:rsid w:val="00A050F2"/>
    <w:rsid w:val="00A10DA6"/>
    <w:rsid w:val="00A12D42"/>
    <w:rsid w:val="00A151E9"/>
    <w:rsid w:val="00A15DBB"/>
    <w:rsid w:val="00A1660F"/>
    <w:rsid w:val="00A259F2"/>
    <w:rsid w:val="00A30068"/>
    <w:rsid w:val="00A328D5"/>
    <w:rsid w:val="00A33802"/>
    <w:rsid w:val="00A370F0"/>
    <w:rsid w:val="00A37162"/>
    <w:rsid w:val="00A377F2"/>
    <w:rsid w:val="00A37E51"/>
    <w:rsid w:val="00A411F6"/>
    <w:rsid w:val="00A433A2"/>
    <w:rsid w:val="00A43BF4"/>
    <w:rsid w:val="00A46B9B"/>
    <w:rsid w:val="00A53690"/>
    <w:rsid w:val="00A56B89"/>
    <w:rsid w:val="00A62D31"/>
    <w:rsid w:val="00A63380"/>
    <w:rsid w:val="00A63D80"/>
    <w:rsid w:val="00A71F97"/>
    <w:rsid w:val="00A77EC4"/>
    <w:rsid w:val="00A800CC"/>
    <w:rsid w:val="00A8456D"/>
    <w:rsid w:val="00A865C7"/>
    <w:rsid w:val="00A86FA8"/>
    <w:rsid w:val="00A96E5D"/>
    <w:rsid w:val="00A97E3B"/>
    <w:rsid w:val="00AA20A1"/>
    <w:rsid w:val="00AA41F2"/>
    <w:rsid w:val="00AA54A2"/>
    <w:rsid w:val="00AB039E"/>
    <w:rsid w:val="00AB4206"/>
    <w:rsid w:val="00AB5F87"/>
    <w:rsid w:val="00AB7E1E"/>
    <w:rsid w:val="00AC1148"/>
    <w:rsid w:val="00AC1202"/>
    <w:rsid w:val="00AC1327"/>
    <w:rsid w:val="00AC3B93"/>
    <w:rsid w:val="00AC3DF1"/>
    <w:rsid w:val="00AC7E54"/>
    <w:rsid w:val="00AD107C"/>
    <w:rsid w:val="00AD361A"/>
    <w:rsid w:val="00AE6A4E"/>
    <w:rsid w:val="00AE7B98"/>
    <w:rsid w:val="00AF129F"/>
    <w:rsid w:val="00AF3D1B"/>
    <w:rsid w:val="00B00DCA"/>
    <w:rsid w:val="00B12DC9"/>
    <w:rsid w:val="00B135B9"/>
    <w:rsid w:val="00B13F84"/>
    <w:rsid w:val="00B14604"/>
    <w:rsid w:val="00B15ABA"/>
    <w:rsid w:val="00B22861"/>
    <w:rsid w:val="00B24865"/>
    <w:rsid w:val="00B25661"/>
    <w:rsid w:val="00B304F3"/>
    <w:rsid w:val="00B34339"/>
    <w:rsid w:val="00B36202"/>
    <w:rsid w:val="00B41D23"/>
    <w:rsid w:val="00B4211D"/>
    <w:rsid w:val="00B42B2F"/>
    <w:rsid w:val="00B44900"/>
    <w:rsid w:val="00B45932"/>
    <w:rsid w:val="00B466B1"/>
    <w:rsid w:val="00B472E1"/>
    <w:rsid w:val="00B52821"/>
    <w:rsid w:val="00B52E70"/>
    <w:rsid w:val="00B61624"/>
    <w:rsid w:val="00B61D9C"/>
    <w:rsid w:val="00B62725"/>
    <w:rsid w:val="00B65743"/>
    <w:rsid w:val="00B71170"/>
    <w:rsid w:val="00B72787"/>
    <w:rsid w:val="00B73CBE"/>
    <w:rsid w:val="00B80BCE"/>
    <w:rsid w:val="00B81524"/>
    <w:rsid w:val="00B81740"/>
    <w:rsid w:val="00B81940"/>
    <w:rsid w:val="00B8338D"/>
    <w:rsid w:val="00B85D7B"/>
    <w:rsid w:val="00B87DBD"/>
    <w:rsid w:val="00B900EA"/>
    <w:rsid w:val="00B91069"/>
    <w:rsid w:val="00B92842"/>
    <w:rsid w:val="00B97CB3"/>
    <w:rsid w:val="00BA1964"/>
    <w:rsid w:val="00BA2713"/>
    <w:rsid w:val="00BA2941"/>
    <w:rsid w:val="00BA4C61"/>
    <w:rsid w:val="00BA5527"/>
    <w:rsid w:val="00BA58C7"/>
    <w:rsid w:val="00BA627A"/>
    <w:rsid w:val="00BB22FA"/>
    <w:rsid w:val="00BC2165"/>
    <w:rsid w:val="00BC605A"/>
    <w:rsid w:val="00BC7DC8"/>
    <w:rsid w:val="00BD0C4D"/>
    <w:rsid w:val="00BD120C"/>
    <w:rsid w:val="00BD12A1"/>
    <w:rsid w:val="00BD1C4A"/>
    <w:rsid w:val="00BD3D75"/>
    <w:rsid w:val="00BD4261"/>
    <w:rsid w:val="00BD5D34"/>
    <w:rsid w:val="00BD7B83"/>
    <w:rsid w:val="00BE2474"/>
    <w:rsid w:val="00BE2BA6"/>
    <w:rsid w:val="00BF17C6"/>
    <w:rsid w:val="00BF402B"/>
    <w:rsid w:val="00BF463F"/>
    <w:rsid w:val="00BF4C9F"/>
    <w:rsid w:val="00C00FDA"/>
    <w:rsid w:val="00C01704"/>
    <w:rsid w:val="00C01C2C"/>
    <w:rsid w:val="00C02EB9"/>
    <w:rsid w:val="00C0367D"/>
    <w:rsid w:val="00C0391F"/>
    <w:rsid w:val="00C04E4B"/>
    <w:rsid w:val="00C10E92"/>
    <w:rsid w:val="00C11B56"/>
    <w:rsid w:val="00C131BE"/>
    <w:rsid w:val="00C14BBC"/>
    <w:rsid w:val="00C16045"/>
    <w:rsid w:val="00C20E70"/>
    <w:rsid w:val="00C21E27"/>
    <w:rsid w:val="00C23D4F"/>
    <w:rsid w:val="00C242B8"/>
    <w:rsid w:val="00C26D2A"/>
    <w:rsid w:val="00C32081"/>
    <w:rsid w:val="00C3521C"/>
    <w:rsid w:val="00C51E8D"/>
    <w:rsid w:val="00C53000"/>
    <w:rsid w:val="00C5476D"/>
    <w:rsid w:val="00C5596A"/>
    <w:rsid w:val="00C57822"/>
    <w:rsid w:val="00C611D1"/>
    <w:rsid w:val="00C616EF"/>
    <w:rsid w:val="00C62BF5"/>
    <w:rsid w:val="00C62C07"/>
    <w:rsid w:val="00C636DA"/>
    <w:rsid w:val="00C64C99"/>
    <w:rsid w:val="00C658A2"/>
    <w:rsid w:val="00C67E22"/>
    <w:rsid w:val="00C72271"/>
    <w:rsid w:val="00C7624C"/>
    <w:rsid w:val="00C76BFD"/>
    <w:rsid w:val="00C77C90"/>
    <w:rsid w:val="00C80BE6"/>
    <w:rsid w:val="00C80C25"/>
    <w:rsid w:val="00C80D03"/>
    <w:rsid w:val="00C81356"/>
    <w:rsid w:val="00C815C5"/>
    <w:rsid w:val="00C839A5"/>
    <w:rsid w:val="00C83A50"/>
    <w:rsid w:val="00C865C2"/>
    <w:rsid w:val="00C87DA0"/>
    <w:rsid w:val="00C9126E"/>
    <w:rsid w:val="00C91A92"/>
    <w:rsid w:val="00C969EF"/>
    <w:rsid w:val="00CA2484"/>
    <w:rsid w:val="00CA314D"/>
    <w:rsid w:val="00CA4435"/>
    <w:rsid w:val="00CA6FF9"/>
    <w:rsid w:val="00CA7814"/>
    <w:rsid w:val="00CB0E7E"/>
    <w:rsid w:val="00CB4238"/>
    <w:rsid w:val="00CB5938"/>
    <w:rsid w:val="00CB6498"/>
    <w:rsid w:val="00CB6D81"/>
    <w:rsid w:val="00CC1A64"/>
    <w:rsid w:val="00CC333D"/>
    <w:rsid w:val="00CC34EB"/>
    <w:rsid w:val="00CC38B5"/>
    <w:rsid w:val="00CC443D"/>
    <w:rsid w:val="00CC52B1"/>
    <w:rsid w:val="00CC66EA"/>
    <w:rsid w:val="00CD2E5E"/>
    <w:rsid w:val="00CD3C17"/>
    <w:rsid w:val="00CD5331"/>
    <w:rsid w:val="00CD6663"/>
    <w:rsid w:val="00CE1CD8"/>
    <w:rsid w:val="00CE1F9C"/>
    <w:rsid w:val="00CE2B47"/>
    <w:rsid w:val="00CE2E48"/>
    <w:rsid w:val="00CE3312"/>
    <w:rsid w:val="00CE4400"/>
    <w:rsid w:val="00CE6A82"/>
    <w:rsid w:val="00CF2AE0"/>
    <w:rsid w:val="00CF649C"/>
    <w:rsid w:val="00CF6672"/>
    <w:rsid w:val="00CF6E77"/>
    <w:rsid w:val="00D0012F"/>
    <w:rsid w:val="00D021F7"/>
    <w:rsid w:val="00D069C7"/>
    <w:rsid w:val="00D078A2"/>
    <w:rsid w:val="00D11A1F"/>
    <w:rsid w:val="00D14E56"/>
    <w:rsid w:val="00D21123"/>
    <w:rsid w:val="00D232F8"/>
    <w:rsid w:val="00D26BB7"/>
    <w:rsid w:val="00D34D66"/>
    <w:rsid w:val="00D35ECF"/>
    <w:rsid w:val="00D367EB"/>
    <w:rsid w:val="00D41CA8"/>
    <w:rsid w:val="00D45954"/>
    <w:rsid w:val="00D461C2"/>
    <w:rsid w:val="00D53B44"/>
    <w:rsid w:val="00D5500D"/>
    <w:rsid w:val="00D55479"/>
    <w:rsid w:val="00D604AA"/>
    <w:rsid w:val="00D61AAE"/>
    <w:rsid w:val="00D61D08"/>
    <w:rsid w:val="00D632D4"/>
    <w:rsid w:val="00D64CB8"/>
    <w:rsid w:val="00D66DA3"/>
    <w:rsid w:val="00D7244F"/>
    <w:rsid w:val="00D72FD8"/>
    <w:rsid w:val="00D76B4B"/>
    <w:rsid w:val="00D80741"/>
    <w:rsid w:val="00D83266"/>
    <w:rsid w:val="00D9090A"/>
    <w:rsid w:val="00D92D97"/>
    <w:rsid w:val="00D948F2"/>
    <w:rsid w:val="00D9697A"/>
    <w:rsid w:val="00DA0835"/>
    <w:rsid w:val="00DA4C48"/>
    <w:rsid w:val="00DA727D"/>
    <w:rsid w:val="00DA75BB"/>
    <w:rsid w:val="00DB0EFA"/>
    <w:rsid w:val="00DB3A36"/>
    <w:rsid w:val="00DB3C69"/>
    <w:rsid w:val="00DB53A7"/>
    <w:rsid w:val="00DB719D"/>
    <w:rsid w:val="00DC0307"/>
    <w:rsid w:val="00DC5F3B"/>
    <w:rsid w:val="00DD170F"/>
    <w:rsid w:val="00DD54CE"/>
    <w:rsid w:val="00DE0A8A"/>
    <w:rsid w:val="00DE57F5"/>
    <w:rsid w:val="00DE6D84"/>
    <w:rsid w:val="00DE72AE"/>
    <w:rsid w:val="00DF14BF"/>
    <w:rsid w:val="00DF3828"/>
    <w:rsid w:val="00DF4979"/>
    <w:rsid w:val="00DF6E54"/>
    <w:rsid w:val="00E01716"/>
    <w:rsid w:val="00E0323A"/>
    <w:rsid w:val="00E04228"/>
    <w:rsid w:val="00E04457"/>
    <w:rsid w:val="00E04BBC"/>
    <w:rsid w:val="00E10011"/>
    <w:rsid w:val="00E10450"/>
    <w:rsid w:val="00E11206"/>
    <w:rsid w:val="00E13F46"/>
    <w:rsid w:val="00E1478E"/>
    <w:rsid w:val="00E14AFE"/>
    <w:rsid w:val="00E159D7"/>
    <w:rsid w:val="00E16396"/>
    <w:rsid w:val="00E21653"/>
    <w:rsid w:val="00E225BA"/>
    <w:rsid w:val="00E23D9F"/>
    <w:rsid w:val="00E2414E"/>
    <w:rsid w:val="00E26830"/>
    <w:rsid w:val="00E32D56"/>
    <w:rsid w:val="00E40B36"/>
    <w:rsid w:val="00E42734"/>
    <w:rsid w:val="00E43453"/>
    <w:rsid w:val="00E51672"/>
    <w:rsid w:val="00E5179A"/>
    <w:rsid w:val="00E51BC3"/>
    <w:rsid w:val="00E55EE5"/>
    <w:rsid w:val="00E55FA9"/>
    <w:rsid w:val="00E5701C"/>
    <w:rsid w:val="00E577EE"/>
    <w:rsid w:val="00E625B3"/>
    <w:rsid w:val="00E628E1"/>
    <w:rsid w:val="00E64743"/>
    <w:rsid w:val="00E71C40"/>
    <w:rsid w:val="00E7257D"/>
    <w:rsid w:val="00E728CB"/>
    <w:rsid w:val="00E7336F"/>
    <w:rsid w:val="00E76262"/>
    <w:rsid w:val="00E81153"/>
    <w:rsid w:val="00E82A5C"/>
    <w:rsid w:val="00E84A6B"/>
    <w:rsid w:val="00E85314"/>
    <w:rsid w:val="00E91C50"/>
    <w:rsid w:val="00E92385"/>
    <w:rsid w:val="00E92F7E"/>
    <w:rsid w:val="00E94714"/>
    <w:rsid w:val="00E96DEA"/>
    <w:rsid w:val="00EA1585"/>
    <w:rsid w:val="00EA1F09"/>
    <w:rsid w:val="00EA3EC3"/>
    <w:rsid w:val="00EA48AE"/>
    <w:rsid w:val="00EB0631"/>
    <w:rsid w:val="00EB09E2"/>
    <w:rsid w:val="00EB25AE"/>
    <w:rsid w:val="00EB2BB6"/>
    <w:rsid w:val="00EB59B4"/>
    <w:rsid w:val="00EB6958"/>
    <w:rsid w:val="00EB74A5"/>
    <w:rsid w:val="00EC55A1"/>
    <w:rsid w:val="00EC7B40"/>
    <w:rsid w:val="00EC7B44"/>
    <w:rsid w:val="00ED049A"/>
    <w:rsid w:val="00ED3CB6"/>
    <w:rsid w:val="00ED5685"/>
    <w:rsid w:val="00EE0126"/>
    <w:rsid w:val="00EE58A0"/>
    <w:rsid w:val="00EF2A15"/>
    <w:rsid w:val="00EF2E3F"/>
    <w:rsid w:val="00EF5BFD"/>
    <w:rsid w:val="00EF6455"/>
    <w:rsid w:val="00F01C6F"/>
    <w:rsid w:val="00F02717"/>
    <w:rsid w:val="00F02742"/>
    <w:rsid w:val="00F04293"/>
    <w:rsid w:val="00F04C51"/>
    <w:rsid w:val="00F06EE2"/>
    <w:rsid w:val="00F074DC"/>
    <w:rsid w:val="00F14E62"/>
    <w:rsid w:val="00F15151"/>
    <w:rsid w:val="00F16C54"/>
    <w:rsid w:val="00F179F6"/>
    <w:rsid w:val="00F22FC1"/>
    <w:rsid w:val="00F241C6"/>
    <w:rsid w:val="00F24F8F"/>
    <w:rsid w:val="00F264EE"/>
    <w:rsid w:val="00F267C9"/>
    <w:rsid w:val="00F307E0"/>
    <w:rsid w:val="00F31B9B"/>
    <w:rsid w:val="00F33473"/>
    <w:rsid w:val="00F34D63"/>
    <w:rsid w:val="00F3576E"/>
    <w:rsid w:val="00F40842"/>
    <w:rsid w:val="00F42752"/>
    <w:rsid w:val="00F52633"/>
    <w:rsid w:val="00F57F7A"/>
    <w:rsid w:val="00F609F6"/>
    <w:rsid w:val="00F61F3C"/>
    <w:rsid w:val="00F62D33"/>
    <w:rsid w:val="00F6570B"/>
    <w:rsid w:val="00F659EF"/>
    <w:rsid w:val="00F675B9"/>
    <w:rsid w:val="00F67615"/>
    <w:rsid w:val="00F70D37"/>
    <w:rsid w:val="00F75BF2"/>
    <w:rsid w:val="00F76C98"/>
    <w:rsid w:val="00F8039B"/>
    <w:rsid w:val="00F804CD"/>
    <w:rsid w:val="00F80750"/>
    <w:rsid w:val="00F848F1"/>
    <w:rsid w:val="00F8582A"/>
    <w:rsid w:val="00F85F59"/>
    <w:rsid w:val="00F86717"/>
    <w:rsid w:val="00F86DD4"/>
    <w:rsid w:val="00F86FCA"/>
    <w:rsid w:val="00F90D8A"/>
    <w:rsid w:val="00F93C9F"/>
    <w:rsid w:val="00F95982"/>
    <w:rsid w:val="00FA1E7B"/>
    <w:rsid w:val="00FA22A8"/>
    <w:rsid w:val="00FA3B3B"/>
    <w:rsid w:val="00FA3CEC"/>
    <w:rsid w:val="00FA57EE"/>
    <w:rsid w:val="00FB0AED"/>
    <w:rsid w:val="00FB1EEE"/>
    <w:rsid w:val="00FB4B50"/>
    <w:rsid w:val="00FB4CF2"/>
    <w:rsid w:val="00FB6C27"/>
    <w:rsid w:val="00FB711D"/>
    <w:rsid w:val="00FC1243"/>
    <w:rsid w:val="00FC4845"/>
    <w:rsid w:val="00FC6B03"/>
    <w:rsid w:val="00FD06D5"/>
    <w:rsid w:val="00FD1347"/>
    <w:rsid w:val="00FD6940"/>
    <w:rsid w:val="00FD7533"/>
    <w:rsid w:val="00FE1966"/>
    <w:rsid w:val="00FE2A16"/>
    <w:rsid w:val="00FE419E"/>
    <w:rsid w:val="00FE4695"/>
    <w:rsid w:val="00FF2484"/>
    <w:rsid w:val="00FF73C3"/>
    <w:rsid w:val="0651DEF7"/>
    <w:rsid w:val="07203284"/>
    <w:rsid w:val="0779D1A1"/>
    <w:rsid w:val="0882F731"/>
    <w:rsid w:val="092F1EE9"/>
    <w:rsid w:val="127F759D"/>
    <w:rsid w:val="221FD4C6"/>
    <w:rsid w:val="25E5CD53"/>
    <w:rsid w:val="357F9E74"/>
    <w:rsid w:val="3765D421"/>
    <w:rsid w:val="39A38754"/>
    <w:rsid w:val="3AAD8788"/>
    <w:rsid w:val="3CED72DC"/>
    <w:rsid w:val="3D199ED1"/>
    <w:rsid w:val="47918FE1"/>
    <w:rsid w:val="5CB9A385"/>
    <w:rsid w:val="5DEF4FC6"/>
    <w:rsid w:val="66C47829"/>
    <w:rsid w:val="6D44750F"/>
    <w:rsid w:val="71516385"/>
    <w:rsid w:val="7295A845"/>
    <w:rsid w:val="75A5A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908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color w:val="222221" w:themeColor="text1"/>
        <w:sz w:val="22"/>
        <w:szCs w:val="22"/>
        <w:lang w:val="en-AU" w:eastAsia="en-US" w:bidi="ar-SA"/>
      </w:rPr>
    </w:rPrDefault>
    <w:pPrDefault>
      <w:pPr>
        <w:spacing w:before="120" w:after="120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7" w:unhideWhenUsed="0" w:qFormat="1"/>
    <w:lsdException w:name="heading 2" w:uiPriority="7" w:qFormat="1"/>
    <w:lsdException w:name="heading 3" w:uiPriority="7" w:qFormat="1"/>
    <w:lsdException w:name="heading 4" w:locked="0" w:uiPriority="7" w:qFormat="1"/>
    <w:lsdException w:name="heading 5" w:locked="0" w:uiPriority="7" w:unhideWhenUsed="0" w:qFormat="1"/>
    <w:lsdException w:name="heading 6" w:locked="0" w:uiPriority="7" w:qFormat="1"/>
    <w:lsdException w:name="heading 7" w:locked="0" w:uiPriority="7" w:qFormat="1"/>
    <w:lsdException w:name="heading 8" w:locked="0" w:uiPriority="7" w:qFormat="1"/>
    <w:lsdException w:name="heading 9" w:locked="0" w:uiPriority="7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locked="0" w:semiHidden="0" w:uiPriority="34"/>
    <w:lsdException w:name="header" w:locked="0" w:semiHidden="0" w:uiPriority="79"/>
    <w:lsdException w:name="footer" w:locked="0" w:semiHidden="0"/>
    <w:lsdException w:name="caption" w:semiHidden="0" w:uiPriority="21" w:qFormat="1"/>
    <w:lsdException w:name="footnote reference" w:locked="0" w:semiHidden="0" w:uiPriority="34"/>
    <w:lsdException w:name="endnote reference" w:locked="0" w:semiHidden="0"/>
    <w:lsdException w:name="endnote text" w:locked="0" w:semiHidden="0"/>
    <w:lsdException w:name="List" w:locked="0" w:uiPriority="11" w:qFormat="1"/>
    <w:lsdException w:name="List Bullet" w:semiHidden="0" w:uiPriority="11" w:qFormat="1"/>
    <w:lsdException w:name="List Number" w:semiHidden="0" w:uiPriority="12" w:unhideWhenUsed="0"/>
    <w:lsdException w:name="List 2" w:locked="0" w:uiPriority="11" w:qFormat="1"/>
    <w:lsdException w:name="List 3" w:locked="0" w:uiPriority="11" w:qFormat="1"/>
    <w:lsdException w:name="List 4" w:locked="0" w:uiPriority="11" w:qFormat="1"/>
    <w:lsdException w:name="List 5" w:locked="0" w:uiPriority="11" w:qFormat="1"/>
    <w:lsdException w:name="List Bullet 2" w:semiHidden="0" w:uiPriority="11" w:qFormat="1"/>
    <w:lsdException w:name="List Bullet 3" w:semiHidden="0" w:uiPriority="11" w:qFormat="1"/>
    <w:lsdException w:name="List Bullet 4" w:uiPriority="17" w:unhideWhenUsed="0" w:qFormat="1"/>
    <w:lsdException w:name="List Bullet 5" w:uiPriority="17" w:qFormat="1"/>
    <w:lsdException w:name="List Number 2" w:uiPriority="12" w:unhideWhenUsed="0"/>
    <w:lsdException w:name="List Number 3" w:uiPriority="12" w:unhideWhenUsed="0"/>
    <w:lsdException w:name="List Number 4" w:uiPriority="12" w:unhideWhenUsed="0"/>
    <w:lsdException w:name="List Number 5" w:uiPriority="18"/>
    <w:lsdException w:name="Title" w:semiHidden="0" w:uiPriority="24" w:unhideWhenUsed="0" w:qFormat="1"/>
    <w:lsdException w:name="Signature" w:uiPriority="7"/>
    <w:lsdException w:name="Default Paragraph Font" w:locked="0" w:uiPriority="1"/>
    <w:lsdException w:name="Body Text" w:uiPriority="0" w:qFormat="1"/>
    <w:lsdException w:name="List Continue" w:locked="0" w:uiPriority="18" w:qFormat="1"/>
    <w:lsdException w:name="List Continue 2" w:locked="0" w:uiPriority="19" w:qFormat="1"/>
    <w:lsdException w:name="List Continue 3" w:locked="0" w:uiPriority="19"/>
    <w:lsdException w:name="List Continue 4" w:locked="0" w:uiPriority="19"/>
    <w:lsdException w:name="List Continue 5" w:uiPriority="18"/>
    <w:lsdException w:name="Subtitle" w:semiHidden="0" w:uiPriority="24" w:unhideWhenUsed="0"/>
    <w:lsdException w:name="Date" w:uiPriority="44"/>
    <w:lsdException w:name="Hyperlink" w:locked="0"/>
    <w:lsdException w:name="FollowedHyperlink" w:locked="0" w:semiHidden="0" w:uiPriority="34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iPriority="59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/>
  </w:latentStyles>
  <w:style w:type="paragraph" w:default="1" w:styleId="Normal">
    <w:name w:val="Normal"/>
    <w:qFormat/>
    <w:rsid w:val="0035486C"/>
    <w:pPr>
      <w:numPr>
        <w:numId w:val="12"/>
      </w:numPr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7"/>
    <w:qFormat/>
    <w:rsid w:val="00E5701C"/>
    <w:pPr>
      <w:keepNext/>
      <w:keepLines/>
      <w:numPr>
        <w:numId w:val="0"/>
      </w:numPr>
      <w:spacing w:before="400" w:after="240" w:line="480" w:lineRule="atLeast"/>
      <w:contextualSpacing/>
      <w:outlineLvl w:val="0"/>
    </w:pPr>
    <w:rPr>
      <w:rFonts w:asciiTheme="majorHAnsi" w:eastAsiaTheme="majorEastAsia" w:hAnsiTheme="majorHAnsi" w:cstheme="majorBidi"/>
      <w:b/>
      <w:bCs/>
      <w:color w:val="002664"/>
      <w:sz w:val="56"/>
      <w:szCs w:val="28"/>
    </w:rPr>
  </w:style>
  <w:style w:type="paragraph" w:styleId="Heading2">
    <w:name w:val="heading 2"/>
    <w:basedOn w:val="Normal"/>
    <w:next w:val="Normal"/>
    <w:link w:val="Heading2Char"/>
    <w:uiPriority w:val="7"/>
    <w:qFormat/>
    <w:rsid w:val="00E5701C"/>
    <w:pPr>
      <w:keepNext/>
      <w:keepLines/>
      <w:numPr>
        <w:numId w:val="0"/>
      </w:numPr>
      <w:spacing w:before="360" w:line="400" w:lineRule="exact"/>
      <w:outlineLvl w:val="1"/>
    </w:pPr>
    <w:rPr>
      <w:rFonts w:asciiTheme="majorHAnsi" w:eastAsiaTheme="majorEastAsia" w:hAnsiTheme="majorHAnsi" w:cstheme="majorBidi"/>
      <w:b/>
      <w:bCs/>
      <w:color w:val="002664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7"/>
    <w:qFormat/>
    <w:rsid w:val="00E5701C"/>
    <w:pPr>
      <w:keepNext/>
      <w:keepLines/>
      <w:numPr>
        <w:numId w:val="0"/>
      </w:numPr>
      <w:spacing w:before="360" w:line="320" w:lineRule="exact"/>
      <w:outlineLvl w:val="2"/>
    </w:pPr>
    <w:rPr>
      <w:rFonts w:asciiTheme="majorHAnsi" w:eastAsiaTheme="majorEastAsia" w:hAnsiTheme="majorHAnsi" w:cstheme="majorBidi"/>
      <w:b/>
      <w:bCs/>
      <w:color w:val="002664"/>
      <w:sz w:val="26"/>
    </w:rPr>
  </w:style>
  <w:style w:type="paragraph" w:styleId="Heading4">
    <w:name w:val="heading 4"/>
    <w:basedOn w:val="Normal"/>
    <w:next w:val="Normal"/>
    <w:link w:val="Heading4Char"/>
    <w:uiPriority w:val="7"/>
    <w:qFormat/>
    <w:rsid w:val="0035486C"/>
    <w:pPr>
      <w:keepNext/>
      <w:keepLines/>
      <w:spacing w:before="360" w:line="260" w:lineRule="exact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7"/>
    <w:qFormat/>
    <w:rsid w:val="008236F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7"/>
    <w:semiHidden/>
    <w:rsid w:val="00F0271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31839" w:themeColor="accent1" w:themeShade="7F"/>
    </w:rPr>
  </w:style>
  <w:style w:type="paragraph" w:styleId="Heading7">
    <w:name w:val="heading 7"/>
    <w:basedOn w:val="Normal"/>
    <w:next w:val="Normal"/>
    <w:link w:val="Heading7Char"/>
    <w:uiPriority w:val="7"/>
    <w:semiHidden/>
    <w:rsid w:val="00F0271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5A5A57" w:themeColor="text1" w:themeTint="BF"/>
    </w:rPr>
  </w:style>
  <w:style w:type="paragraph" w:styleId="Heading8">
    <w:name w:val="heading 8"/>
    <w:basedOn w:val="Normal"/>
    <w:next w:val="Normal"/>
    <w:link w:val="Heading8Char"/>
    <w:uiPriority w:val="7"/>
    <w:semiHidden/>
    <w:rsid w:val="00F0271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A5A57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7"/>
    <w:semiHidden/>
    <w:rsid w:val="00F0271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5A5A57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7"/>
    <w:rsid w:val="00E5701C"/>
    <w:rPr>
      <w:rFonts w:asciiTheme="majorHAnsi" w:eastAsiaTheme="majorEastAsia" w:hAnsiTheme="majorHAnsi" w:cstheme="majorBidi"/>
      <w:b/>
      <w:bCs/>
      <w:color w:val="002664"/>
      <w:sz w:val="56"/>
      <w:szCs w:val="28"/>
    </w:rPr>
  </w:style>
  <w:style w:type="character" w:customStyle="1" w:styleId="Heading2Char">
    <w:name w:val="Heading 2 Char"/>
    <w:basedOn w:val="DefaultParagraphFont"/>
    <w:link w:val="Heading2"/>
    <w:uiPriority w:val="7"/>
    <w:rsid w:val="00E5701C"/>
    <w:rPr>
      <w:rFonts w:asciiTheme="majorHAnsi" w:eastAsiaTheme="majorEastAsia" w:hAnsiTheme="majorHAnsi" w:cstheme="majorBidi"/>
      <w:b/>
      <w:bCs/>
      <w:color w:val="002664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7"/>
    <w:rsid w:val="00E5701C"/>
    <w:rPr>
      <w:rFonts w:asciiTheme="majorHAnsi" w:eastAsiaTheme="majorEastAsia" w:hAnsiTheme="majorHAnsi" w:cstheme="majorBidi"/>
      <w:b/>
      <w:bCs/>
      <w:color w:val="002664"/>
      <w:sz w:val="26"/>
    </w:rPr>
  </w:style>
  <w:style w:type="paragraph" w:customStyle="1" w:styleId="Borderline">
    <w:name w:val="Border line"/>
    <w:basedOn w:val="Normal"/>
    <w:uiPriority w:val="35"/>
    <w:qFormat/>
    <w:rsid w:val="00877508"/>
    <w:pPr>
      <w:pBdr>
        <w:bottom w:val="single" w:sz="48" w:space="5" w:color="D7153A"/>
      </w:pBdr>
      <w:spacing w:before="0" w:after="40"/>
    </w:pPr>
    <w:rPr>
      <w:sz w:val="2"/>
    </w:rPr>
  </w:style>
  <w:style w:type="character" w:customStyle="1" w:styleId="Heading4Char">
    <w:name w:val="Heading 4 Char"/>
    <w:basedOn w:val="DefaultParagraphFont"/>
    <w:link w:val="Heading4"/>
    <w:uiPriority w:val="7"/>
    <w:rsid w:val="0035486C"/>
    <w:rPr>
      <w:rFonts w:asciiTheme="minorHAnsi" w:eastAsiaTheme="majorEastAsia" w:hAnsiTheme="minorHAnsi" w:cstheme="majorBidi"/>
      <w:b/>
      <w:bCs/>
      <w:iCs/>
    </w:rPr>
  </w:style>
  <w:style w:type="paragraph" w:styleId="ListBullet">
    <w:name w:val="List Bullet"/>
    <w:basedOn w:val="Normal"/>
    <w:uiPriority w:val="11"/>
    <w:qFormat/>
    <w:rsid w:val="00F02717"/>
    <w:pPr>
      <w:numPr>
        <w:numId w:val="2"/>
      </w:numPr>
      <w:spacing w:before="60" w:after="60"/>
    </w:pPr>
  </w:style>
  <w:style w:type="paragraph" w:styleId="ListBullet2">
    <w:name w:val="List Bullet 2"/>
    <w:basedOn w:val="Normal"/>
    <w:uiPriority w:val="11"/>
    <w:qFormat/>
    <w:rsid w:val="00F93C9F"/>
    <w:pPr>
      <w:numPr>
        <w:ilvl w:val="1"/>
        <w:numId w:val="2"/>
      </w:numPr>
      <w:spacing w:before="60" w:after="60"/>
    </w:pPr>
  </w:style>
  <w:style w:type="paragraph" w:styleId="ListNumber">
    <w:name w:val="List Number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paragraph" w:styleId="Title">
    <w:name w:val="Title"/>
    <w:link w:val="TitleChar"/>
    <w:uiPriority w:val="24"/>
    <w:qFormat/>
    <w:rsid w:val="00864876"/>
    <w:pPr>
      <w:tabs>
        <w:tab w:val="right" w:pos="10206"/>
      </w:tabs>
      <w:spacing w:after="180"/>
      <w:contextualSpacing/>
    </w:pPr>
    <w:rPr>
      <w:rFonts w:asciiTheme="majorHAnsi" w:eastAsiaTheme="majorEastAsia" w:hAnsiTheme="majorHAnsi" w:cstheme="majorBidi"/>
      <w:b/>
      <w:color w:val="FFFFFF" w:themeColor="background1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24"/>
    <w:rsid w:val="00864876"/>
    <w:rPr>
      <w:rFonts w:asciiTheme="majorHAnsi" w:eastAsiaTheme="majorEastAsia" w:hAnsiTheme="majorHAnsi" w:cstheme="majorBidi"/>
      <w:b/>
      <w:color w:val="FFFFFF" w:themeColor="background1"/>
      <w:sz w:val="32"/>
      <w:szCs w:val="52"/>
    </w:rPr>
  </w:style>
  <w:style w:type="paragraph" w:styleId="TOC1">
    <w:name w:val="toc 1"/>
    <w:basedOn w:val="Normal"/>
    <w:next w:val="Normal"/>
    <w:autoRedefine/>
    <w:uiPriority w:val="39"/>
    <w:rsid w:val="00624ECB"/>
    <w:pPr>
      <w:tabs>
        <w:tab w:val="right" w:pos="10206"/>
      </w:tabs>
      <w:spacing w:before="100" w:after="100"/>
    </w:pPr>
    <w:rPr>
      <w:b/>
      <w:color w:val="007DAD" w:themeColor="text2"/>
      <w:sz w:val="26"/>
    </w:rPr>
  </w:style>
  <w:style w:type="paragraph" w:styleId="TOCHeading">
    <w:name w:val="TOC Heading"/>
    <w:basedOn w:val="Heading1"/>
    <w:next w:val="Normal"/>
    <w:uiPriority w:val="39"/>
    <w:rsid w:val="00D0012F"/>
    <w:pPr>
      <w:outlineLvl w:val="9"/>
    </w:pPr>
  </w:style>
  <w:style w:type="paragraph" w:styleId="Footer">
    <w:name w:val="footer"/>
    <w:basedOn w:val="Normal"/>
    <w:link w:val="FooterChar"/>
    <w:uiPriority w:val="99"/>
    <w:rsid w:val="00D232F8"/>
    <w:pPr>
      <w:spacing w:before="0" w:after="0"/>
      <w:jc w:val="center"/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D232F8"/>
    <w:rPr>
      <w:rFonts w:asciiTheme="minorHAnsi" w:hAnsiTheme="minorHAnsi"/>
      <w:sz w:val="20"/>
    </w:rPr>
  </w:style>
  <w:style w:type="paragraph" w:styleId="ListBullet3">
    <w:name w:val="List Bullet 3"/>
    <w:basedOn w:val="Normal"/>
    <w:uiPriority w:val="11"/>
    <w:qFormat/>
    <w:rsid w:val="00F93C9F"/>
    <w:pPr>
      <w:numPr>
        <w:ilvl w:val="2"/>
        <w:numId w:val="2"/>
      </w:numPr>
      <w:spacing w:before="60" w:after="60"/>
    </w:pPr>
  </w:style>
  <w:style w:type="table" w:styleId="TableGrid">
    <w:name w:val="Table Grid"/>
    <w:aliases w:val="Table Grid Main Report,Table Financial Statements"/>
    <w:basedOn w:val="TableNormal"/>
    <w:uiPriority w:val="59"/>
    <w:rsid w:val="007B14C1"/>
    <w:pPr>
      <w:spacing w:before="60" w:after="60"/>
    </w:pPr>
    <w:rPr>
      <w:sz w:val="20"/>
    </w:rPr>
    <w:tblPr>
      <w:tblStyleRowBandSize w:val="1"/>
      <w:tblBorders>
        <w:top w:val="single" w:sz="4" w:space="0" w:color="D9DBDA" w:themeColor="background2"/>
        <w:bottom w:val="single" w:sz="4" w:space="0" w:color="D9DBDA" w:themeColor="background2"/>
        <w:insideH w:val="single" w:sz="4" w:space="0" w:color="D9DBDA" w:themeColor="background2"/>
      </w:tblBorders>
    </w:tblPr>
    <w:tcPr>
      <w:shd w:val="clear" w:color="auto" w:fill="auto"/>
    </w:tcPr>
    <w:tblStylePr w:type="firstRow">
      <w:pPr>
        <w:wordWrap/>
        <w:spacing w:beforeLines="0" w:before="60" w:beforeAutospacing="0" w:afterLines="0" w:after="60" w:afterAutospacing="0" w:line="240" w:lineRule="auto"/>
        <w:jc w:val="left"/>
      </w:pPr>
      <w:rPr>
        <w:b/>
        <w:color w:val="FFFFFF" w:themeColor="background1"/>
        <w:sz w:val="20"/>
      </w:rPr>
      <w:tblPr/>
      <w:tcPr>
        <w:shd w:val="clear" w:color="auto" w:fill="007DAD" w:themeFill="text2"/>
      </w:tcPr>
    </w:tblStylePr>
    <w:tblStylePr w:type="lastRow">
      <w:rPr>
        <w:b w:val="0"/>
      </w:rPr>
      <w:tblPr/>
      <w:tcPr>
        <w:shd w:val="clear" w:color="auto" w:fill="D9DBDA" w:themeFill="background2"/>
      </w:tcPr>
    </w:tblStylePr>
    <w:tblStylePr w:type="firstCol">
      <w:rPr>
        <w:b w:val="0"/>
      </w:rPr>
    </w:tblStylePr>
    <w:tblStylePr w:type="lastCol">
      <w:pPr>
        <w:jc w:val="right"/>
      </w:pPr>
    </w:tblStylePr>
    <w:tblStylePr w:type="band2Horz">
      <w:tblPr/>
      <w:tcPr>
        <w:shd w:val="clear" w:color="auto" w:fill="D9DBDA" w:themeFill="background2"/>
      </w:tcPr>
    </w:tblStylePr>
  </w:style>
  <w:style w:type="paragraph" w:styleId="Caption">
    <w:name w:val="caption"/>
    <w:basedOn w:val="Normal"/>
    <w:next w:val="Normal"/>
    <w:uiPriority w:val="21"/>
    <w:qFormat/>
    <w:rsid w:val="003A5F1A"/>
    <w:pPr>
      <w:keepNext/>
      <w:spacing w:after="360"/>
    </w:pPr>
    <w:rPr>
      <w:bCs/>
      <w:sz w:val="16"/>
      <w:szCs w:val="18"/>
    </w:rPr>
  </w:style>
  <w:style w:type="paragraph" w:styleId="Header">
    <w:name w:val="header"/>
    <w:basedOn w:val="Normal"/>
    <w:link w:val="HeaderChar"/>
    <w:uiPriority w:val="79"/>
    <w:rsid w:val="00F02717"/>
    <w:pPr>
      <w:tabs>
        <w:tab w:val="center" w:pos="4513"/>
        <w:tab w:val="right" w:pos="9026"/>
      </w:tabs>
      <w:spacing w:before="0" w:after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79"/>
    <w:rsid w:val="00F02717"/>
    <w:rPr>
      <w:rFonts w:asciiTheme="minorHAnsi" w:hAnsiTheme="minorHAnsi"/>
      <w:sz w:val="18"/>
    </w:rPr>
  </w:style>
  <w:style w:type="paragraph" w:styleId="BalloonText">
    <w:name w:val="Balloon Text"/>
    <w:basedOn w:val="Normal"/>
    <w:link w:val="BalloonTextChar"/>
    <w:uiPriority w:val="99"/>
    <w:semiHidden/>
    <w:locked/>
    <w:rsid w:val="00C636D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D0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rsid w:val="000C15C7"/>
    <w:rPr>
      <w:noProof w:val="0"/>
      <w:color w:val="FF0000"/>
      <w:sz w:val="20"/>
      <w:lang w:val="en-AU"/>
    </w:rPr>
  </w:style>
  <w:style w:type="character" w:styleId="Hyperlink">
    <w:name w:val="Hyperlink"/>
    <w:basedOn w:val="DefaultParagraphFont"/>
    <w:uiPriority w:val="99"/>
    <w:rsid w:val="00F02717"/>
    <w:rPr>
      <w:noProof w:val="0"/>
      <w:color w:val="auto"/>
      <w:u w:val="single"/>
      <w:lang w:val="en-AU"/>
    </w:rPr>
  </w:style>
  <w:style w:type="paragraph" w:styleId="Bibliography">
    <w:name w:val="Bibliography"/>
    <w:basedOn w:val="Normal"/>
    <w:next w:val="Normal"/>
    <w:uiPriority w:val="37"/>
    <w:semiHidden/>
    <w:locked/>
    <w:rsid w:val="00F80750"/>
  </w:style>
  <w:style w:type="paragraph" w:styleId="BlockText">
    <w:name w:val="Block Text"/>
    <w:basedOn w:val="Normal"/>
    <w:uiPriority w:val="99"/>
    <w:semiHidden/>
    <w:locked/>
    <w:rsid w:val="00F80750"/>
    <w:pPr>
      <w:pBdr>
        <w:top w:val="single" w:sz="2" w:space="10" w:color="263174" w:themeColor="accent1"/>
        <w:left w:val="single" w:sz="2" w:space="10" w:color="263174" w:themeColor="accent1"/>
        <w:bottom w:val="single" w:sz="2" w:space="10" w:color="263174" w:themeColor="accent1"/>
        <w:right w:val="single" w:sz="2" w:space="10" w:color="263174" w:themeColor="accent1"/>
      </w:pBdr>
      <w:ind w:left="1152" w:right="1152"/>
    </w:pPr>
    <w:rPr>
      <w:rFonts w:eastAsiaTheme="minorEastAsia"/>
      <w:i/>
      <w:iCs/>
      <w:color w:val="263174" w:themeColor="accent1"/>
    </w:rPr>
  </w:style>
  <w:style w:type="paragraph" w:styleId="BodyText">
    <w:name w:val="Body Text"/>
    <w:basedOn w:val="Normal"/>
    <w:link w:val="BodyTextChar"/>
    <w:semiHidden/>
    <w:qFormat/>
    <w:locked/>
    <w:rsid w:val="00F02717"/>
    <w:rPr>
      <w:noProof/>
    </w:rPr>
  </w:style>
  <w:style w:type="character" w:customStyle="1" w:styleId="BodyTextChar">
    <w:name w:val="Body Text Char"/>
    <w:basedOn w:val="DefaultParagraphFont"/>
    <w:link w:val="BodyText"/>
    <w:semiHidden/>
    <w:rsid w:val="00D83266"/>
    <w:rPr>
      <w:rFonts w:asciiTheme="minorHAnsi" w:hAnsiTheme="minorHAnsi"/>
      <w:noProof/>
    </w:rPr>
  </w:style>
  <w:style w:type="paragraph" w:styleId="BodyText2">
    <w:name w:val="Body Text 2"/>
    <w:basedOn w:val="Normal"/>
    <w:link w:val="BodyText2Char"/>
    <w:uiPriority w:val="99"/>
    <w:semiHidden/>
    <w:locked/>
    <w:rsid w:val="00F8075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61D08"/>
    <w:rPr>
      <w:rFonts w:asciiTheme="minorHAnsi" w:hAnsiTheme="minorHAnsi"/>
    </w:rPr>
  </w:style>
  <w:style w:type="paragraph" w:styleId="BodyText3">
    <w:name w:val="Body Text 3"/>
    <w:basedOn w:val="Normal"/>
    <w:link w:val="BodyText3Char"/>
    <w:uiPriority w:val="99"/>
    <w:semiHidden/>
    <w:locked/>
    <w:rsid w:val="00F8075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61D08"/>
    <w:rPr>
      <w:rFonts w:asciiTheme="minorHAnsi" w:hAnsiTheme="minorHAns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locked/>
    <w:rsid w:val="00F80750"/>
    <w:pPr>
      <w:spacing w:after="17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61D08"/>
    <w:rPr>
      <w:rFonts w:asciiTheme="minorHAnsi" w:hAnsiTheme="minorHAnsi"/>
      <w:noProof/>
    </w:rPr>
  </w:style>
  <w:style w:type="paragraph" w:styleId="BodyTextIndent">
    <w:name w:val="Body Text Indent"/>
    <w:basedOn w:val="Normal"/>
    <w:link w:val="BodyTextIndentChar"/>
    <w:uiPriority w:val="99"/>
    <w:semiHidden/>
    <w:locked/>
    <w:rsid w:val="00F80750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61D08"/>
    <w:rPr>
      <w:rFonts w:asciiTheme="minorHAnsi" w:hAnsiTheme="minorHAns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locked/>
    <w:rsid w:val="00F80750"/>
    <w:pPr>
      <w:spacing w:after="17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61D08"/>
    <w:rPr>
      <w:rFonts w:asciiTheme="minorHAnsi" w:hAnsiTheme="minorHAnsi"/>
    </w:rPr>
  </w:style>
  <w:style w:type="paragraph" w:styleId="BodyTextIndent2">
    <w:name w:val="Body Text Indent 2"/>
    <w:basedOn w:val="Normal"/>
    <w:link w:val="BodyTextIndent2Char"/>
    <w:uiPriority w:val="99"/>
    <w:semiHidden/>
    <w:locked/>
    <w:rsid w:val="00F80750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61D08"/>
    <w:rPr>
      <w:rFonts w:asciiTheme="minorHAnsi" w:hAnsiTheme="minorHAnsi"/>
    </w:rPr>
  </w:style>
  <w:style w:type="paragraph" w:styleId="BodyTextIndent3">
    <w:name w:val="Body Text Indent 3"/>
    <w:basedOn w:val="Normal"/>
    <w:link w:val="BodyTextIndent3Char"/>
    <w:uiPriority w:val="99"/>
    <w:semiHidden/>
    <w:locked/>
    <w:rsid w:val="00F80750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61D08"/>
    <w:rPr>
      <w:rFonts w:asciiTheme="minorHAnsi" w:hAnsiTheme="minorHAnsi"/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locked/>
    <w:rsid w:val="00F80750"/>
    <w:rPr>
      <w:b/>
      <w:bCs/>
      <w:smallCaps/>
      <w:noProof w:val="0"/>
      <w:spacing w:val="5"/>
      <w:lang w:val="en-AU"/>
    </w:rPr>
  </w:style>
  <w:style w:type="paragraph" w:styleId="Closing">
    <w:name w:val="Closing"/>
    <w:basedOn w:val="Normal"/>
    <w:link w:val="ClosingChar"/>
    <w:uiPriority w:val="99"/>
    <w:semiHidden/>
    <w:locked/>
    <w:rsid w:val="00F80750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61D08"/>
    <w:rPr>
      <w:rFonts w:asciiTheme="minorHAnsi" w:hAnsiTheme="minorHAnsi"/>
    </w:rPr>
  </w:style>
  <w:style w:type="table" w:styleId="ColorfulGrid">
    <w:name w:val="Colorful Grid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D3D2" w:themeFill="text1" w:themeFillTint="33"/>
    </w:tcPr>
    <w:tblStylePr w:type="firstRow">
      <w:rPr>
        <w:b/>
        <w:bCs/>
      </w:rPr>
      <w:tblPr/>
      <w:tcPr>
        <w:shd w:val="clear" w:color="auto" w:fill="A7A7A5" w:themeFill="text1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A7A7A5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191918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191918" w:themeFill="text1" w:themeFillShade="BF"/>
      </w:tcPr>
    </w:tblStylePr>
    <w:tblStylePr w:type="band1Vert">
      <w:tblPr/>
      <w:tcPr>
        <w:shd w:val="clear" w:color="auto" w:fill="92928F" w:themeFill="text1" w:themeFillTint="7F"/>
      </w:tcPr>
    </w:tblStylePr>
    <w:tblStylePr w:type="band1Horz">
      <w:tblPr/>
      <w:tcPr>
        <w:shd w:val="clear" w:color="auto" w:fill="92928F" w:themeFill="text1" w:themeFillTint="7F"/>
      </w:tcPr>
    </w:tblStylePr>
  </w:style>
  <w:style w:type="table" w:styleId="ColorfulGrid-Accent1">
    <w:name w:val="Colorful Grid Accent 1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CEED" w:themeFill="accent1" w:themeFillTint="33"/>
    </w:tcPr>
    <w:tblStylePr w:type="firstRow">
      <w:rPr>
        <w:b/>
        <w:bCs/>
      </w:rPr>
      <w:tblPr/>
      <w:tcPr>
        <w:shd w:val="clear" w:color="auto" w:fill="939DDB" w:themeFill="accent1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939DD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C245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C2456" w:themeFill="accent1" w:themeFillShade="BF"/>
      </w:tcPr>
    </w:tblStylePr>
    <w:tblStylePr w:type="band1Vert">
      <w:tblPr/>
      <w:tcPr>
        <w:shd w:val="clear" w:color="auto" w:fill="7985D3" w:themeFill="accent1" w:themeFillTint="7F"/>
      </w:tcPr>
    </w:tblStylePr>
    <w:tblStylePr w:type="band1Horz">
      <w:tblPr/>
      <w:tcPr>
        <w:shd w:val="clear" w:color="auto" w:fill="7985D3" w:themeFill="accent1" w:themeFillTint="7F"/>
      </w:tcPr>
    </w:tblStylePr>
  </w:style>
  <w:style w:type="table" w:styleId="ColorfulGrid-Accent2">
    <w:name w:val="Colorful Grid Accent 2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DAF5" w:themeFill="accent2" w:themeFillTint="33"/>
    </w:tcPr>
    <w:tblStylePr w:type="firstRow">
      <w:rPr>
        <w:b/>
        <w:bCs/>
      </w:rPr>
      <w:tblPr/>
      <w:tcPr>
        <w:shd w:val="clear" w:color="auto" w:fill="90B5EB" w:themeFill="accent2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90B5E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53C7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53C76" w:themeFill="accent2" w:themeFillShade="BF"/>
      </w:tcPr>
    </w:tblStylePr>
    <w:tblStylePr w:type="band1Vert">
      <w:tblPr/>
      <w:tcPr>
        <w:shd w:val="clear" w:color="auto" w:fill="75A3E6" w:themeFill="accent2" w:themeFillTint="7F"/>
      </w:tcPr>
    </w:tblStylePr>
    <w:tblStylePr w:type="band1Horz">
      <w:tblPr/>
      <w:tcPr>
        <w:shd w:val="clear" w:color="auto" w:fill="75A3E6" w:themeFill="accent2" w:themeFillTint="7F"/>
      </w:tcPr>
    </w:tblStylePr>
  </w:style>
  <w:style w:type="table" w:styleId="ColorfulGrid-Accent3">
    <w:name w:val="Colorful Grid Accent 3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BECFF" w:themeFill="accent3" w:themeFillTint="33"/>
    </w:tcPr>
    <w:tblStylePr w:type="firstRow">
      <w:rPr>
        <w:b/>
        <w:bCs/>
      </w:rPr>
      <w:tblPr/>
      <w:tcPr>
        <w:shd w:val="clear" w:color="auto" w:fill="78D9FF" w:themeFill="accent3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78D9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D8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D81" w:themeFill="accent3" w:themeFillShade="BF"/>
      </w:tcPr>
    </w:tblStylePr>
    <w:tblStylePr w:type="band1Vert">
      <w:tblPr/>
      <w:tcPr>
        <w:shd w:val="clear" w:color="auto" w:fill="57D0FF" w:themeFill="accent3" w:themeFillTint="7F"/>
      </w:tcPr>
    </w:tblStylePr>
    <w:tblStylePr w:type="band1Horz">
      <w:tblPr/>
      <w:tcPr>
        <w:shd w:val="clear" w:color="auto" w:fill="57D0FF" w:themeFill="accent3" w:themeFillTint="7F"/>
      </w:tcPr>
    </w:tblStylePr>
  </w:style>
  <w:style w:type="table" w:styleId="ColorfulGrid-Accent4">
    <w:name w:val="Colorful Grid Accent 4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6FDDD" w:themeFill="accent4" w:themeFillTint="33"/>
    </w:tcPr>
    <w:tblStylePr w:type="firstRow">
      <w:rPr>
        <w:b/>
        <w:bCs/>
      </w:rPr>
      <w:tblPr/>
      <w:tcPr>
        <w:shd w:val="clear" w:color="auto" w:fill="6EFABB" w:themeFill="accent4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6EFAB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3643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36438" w:themeFill="accent4" w:themeFillShade="BF"/>
      </w:tcPr>
    </w:tblStylePr>
    <w:tblStylePr w:type="band1Vert">
      <w:tblPr/>
      <w:tcPr>
        <w:shd w:val="clear" w:color="auto" w:fill="4BF9AB" w:themeFill="accent4" w:themeFillTint="7F"/>
      </w:tcPr>
    </w:tblStylePr>
    <w:tblStylePr w:type="band1Horz">
      <w:tblPr/>
      <w:tcPr>
        <w:shd w:val="clear" w:color="auto" w:fill="4BF9AB" w:themeFill="accent4" w:themeFillTint="7F"/>
      </w:tcPr>
    </w:tblStylePr>
  </w:style>
  <w:style w:type="table" w:styleId="ColorfulGrid-Accent5">
    <w:name w:val="Colorful Grid Accent 5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B" w:themeFill="accent5" w:themeFillTint="33"/>
    </w:tcPr>
    <w:tblStylePr w:type="firstRow">
      <w:rPr>
        <w:b/>
        <w:bCs/>
      </w:rPr>
      <w:tblPr/>
      <w:tcPr>
        <w:shd w:val="clear" w:color="auto" w:fill="FFE597" w:themeFill="accent5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FFE59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C8E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C8E00" w:themeFill="accent5" w:themeFillShade="BF"/>
      </w:tcPr>
    </w:tblStylePr>
    <w:tblStylePr w:type="band1Vert">
      <w:tblPr/>
      <w:tcPr>
        <w:shd w:val="clear" w:color="auto" w:fill="FFDF7E" w:themeFill="accent5" w:themeFillTint="7F"/>
      </w:tcPr>
    </w:tblStylePr>
    <w:tblStylePr w:type="band1Horz">
      <w:tblPr/>
      <w:tcPr>
        <w:shd w:val="clear" w:color="auto" w:fill="FFDF7E" w:themeFill="accent5" w:themeFillTint="7F"/>
      </w:tcPr>
    </w:tblStylePr>
  </w:style>
  <w:style w:type="table" w:styleId="ColorfulGrid-Accent6">
    <w:name w:val="Colorful Grid Accent 6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D9D0" w:themeFill="accent6" w:themeFillTint="33"/>
    </w:tcPr>
    <w:tblStylePr w:type="firstRow">
      <w:rPr>
        <w:b/>
        <w:bCs/>
      </w:rPr>
      <w:tblPr/>
      <w:tcPr>
        <w:shd w:val="clear" w:color="auto" w:fill="EFB3A2" w:themeFill="accent6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EFB3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A36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A3619" w:themeFill="accent6" w:themeFillShade="BF"/>
      </w:tcPr>
    </w:tblStylePr>
    <w:tblStylePr w:type="band1Vert">
      <w:tblPr/>
      <w:tcPr>
        <w:shd w:val="clear" w:color="auto" w:fill="ECA08B" w:themeFill="accent6" w:themeFillTint="7F"/>
      </w:tcPr>
    </w:tblStylePr>
    <w:tblStylePr w:type="band1Horz">
      <w:tblPr/>
      <w:tcPr>
        <w:shd w:val="clear" w:color="auto" w:fill="ECA08B" w:themeFill="accent6" w:themeFillTint="7F"/>
      </w:tcPr>
    </w:tblStylePr>
  </w:style>
  <w:style w:type="table" w:styleId="ColorfulList">
    <w:name w:val="Colorful List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E9E9E8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6407E" w:themeFill="accent2" w:themeFillShade="CC"/>
      </w:tcPr>
    </w:tblStylePr>
    <w:tblStylePr w:type="lastRow">
      <w:rPr>
        <w:b/>
        <w:bCs/>
        <w:color w:val="16407E" w:themeColor="accent2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styleId="ColorfulList-Accent1">
    <w:name w:val="Colorful List Accent 1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E4E6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6407E" w:themeFill="accent2" w:themeFillShade="CC"/>
      </w:tcPr>
    </w:tblStylePr>
    <w:tblStylePr w:type="lastRow">
      <w:rPr>
        <w:b/>
        <w:bCs/>
        <w:color w:val="16407E" w:themeColor="accent2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styleId="ColorfulList-Accent2">
    <w:name w:val="Colorful List Accent 2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E3EC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6407E" w:themeFill="accent2" w:themeFillShade="CC"/>
      </w:tcPr>
    </w:tblStylePr>
    <w:tblStylePr w:type="lastRow">
      <w:rPr>
        <w:b/>
        <w:bCs/>
        <w:color w:val="16407E" w:themeColor="accent2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styleId="ColorfulList-Accent3">
    <w:name w:val="Colorful List Accent 3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DDF5F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36B3C" w:themeFill="accent4" w:themeFillShade="CC"/>
      </w:tcPr>
    </w:tblStylePr>
    <w:tblStylePr w:type="lastRow">
      <w:rPr>
        <w:b/>
        <w:bCs/>
        <w:color w:val="036B3C" w:themeColor="accent4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styleId="ColorfulList-Accent4">
    <w:name w:val="Colorful List Accent 4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DBFE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38A" w:themeFill="accent3" w:themeFillShade="CC"/>
      </w:tcPr>
    </w:tblStylePr>
    <w:tblStylePr w:type="lastRow">
      <w:rPr>
        <w:b/>
        <w:bCs/>
        <w:color w:val="00638A" w:themeColor="accent3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styleId="ColorfulList-Accent5">
    <w:name w:val="Colorful List Accent 5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FFF8E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43A1B" w:themeFill="accent6" w:themeFillShade="CC"/>
      </w:tcPr>
    </w:tblStylePr>
    <w:tblStylePr w:type="lastRow">
      <w:rPr>
        <w:b/>
        <w:bCs/>
        <w:color w:val="A43A1B" w:themeColor="accent6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styleId="ColorfulList-Accent6">
    <w:name w:val="Colorful List Accent 6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FBEC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99800" w:themeFill="accent5" w:themeFillShade="CC"/>
      </w:tcPr>
    </w:tblStylePr>
    <w:tblStylePr w:type="lastRow">
      <w:rPr>
        <w:b/>
        <w:bCs/>
        <w:color w:val="C99800" w:themeColor="accent5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styleId="ColorfulShading">
    <w:name w:val="Colorful Shading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1C519E" w:themeColor="accent2"/>
        <w:left w:val="single" w:sz="4" w:space="0" w:color="222221" w:themeColor="text1"/>
        <w:bottom w:val="single" w:sz="4" w:space="0" w:color="222221" w:themeColor="text1"/>
        <w:right w:val="single" w:sz="4" w:space="0" w:color="222221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9E8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41413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41413" w:themeColor="text1" w:themeShade="99"/>
          <w:insideV w:val="nil"/>
        </w:tcBorders>
        <w:shd w:val="clear" w:color="auto" w:fill="141413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  <w:tblStylePr w:type="band1Vert">
      <w:tblPr/>
      <w:tcPr>
        <w:shd w:val="clear" w:color="auto" w:fill="A7A7A5" w:themeFill="text1" w:themeFillTint="66"/>
      </w:tcPr>
    </w:tblStylePr>
    <w:tblStylePr w:type="band1Horz">
      <w:tblPr/>
      <w:tcPr>
        <w:shd w:val="clear" w:color="auto" w:fill="92928F" w:themeFill="text1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1">
    <w:name w:val="Colorful Shading Accent 1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1C519E" w:themeColor="accent2"/>
        <w:left w:val="single" w:sz="4" w:space="0" w:color="263174" w:themeColor="accent1"/>
        <w:bottom w:val="single" w:sz="4" w:space="0" w:color="263174" w:themeColor="accent1"/>
        <w:right w:val="single" w:sz="4" w:space="0" w:color="26317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6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D4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D45" w:themeColor="accent1" w:themeShade="99"/>
          <w:insideV w:val="nil"/>
        </w:tcBorders>
        <w:shd w:val="clear" w:color="auto" w:fill="161D4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1D45" w:themeFill="accent1" w:themeFillShade="99"/>
      </w:tcPr>
    </w:tblStylePr>
    <w:tblStylePr w:type="band1Vert">
      <w:tblPr/>
      <w:tcPr>
        <w:shd w:val="clear" w:color="auto" w:fill="939DDB" w:themeFill="accent1" w:themeFillTint="66"/>
      </w:tcPr>
    </w:tblStylePr>
    <w:tblStylePr w:type="band1Horz">
      <w:tblPr/>
      <w:tcPr>
        <w:shd w:val="clear" w:color="auto" w:fill="7985D3" w:themeFill="accent1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2">
    <w:name w:val="Colorful Shading Accent 2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1C519E" w:themeColor="accent2"/>
        <w:left w:val="single" w:sz="4" w:space="0" w:color="1C519E" w:themeColor="accent2"/>
        <w:bottom w:val="single" w:sz="4" w:space="0" w:color="1C519E" w:themeColor="accent2"/>
        <w:right w:val="single" w:sz="4" w:space="0" w:color="1C519E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C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030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305E" w:themeColor="accent2" w:themeShade="99"/>
          <w:insideV w:val="nil"/>
        </w:tcBorders>
        <w:shd w:val="clear" w:color="auto" w:fill="1030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305E" w:themeFill="accent2" w:themeFillShade="99"/>
      </w:tcPr>
    </w:tblStylePr>
    <w:tblStylePr w:type="band1Vert">
      <w:tblPr/>
      <w:tcPr>
        <w:shd w:val="clear" w:color="auto" w:fill="90B5EB" w:themeFill="accent2" w:themeFillTint="66"/>
      </w:tcPr>
    </w:tblStylePr>
    <w:tblStylePr w:type="band1Horz">
      <w:tblPr/>
      <w:tcPr>
        <w:shd w:val="clear" w:color="auto" w:fill="75A3E6" w:themeFill="accent2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3">
    <w:name w:val="Colorful Shading Accent 3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04874C" w:themeColor="accent4"/>
        <w:left w:val="single" w:sz="4" w:space="0" w:color="007DAD" w:themeColor="accent3"/>
        <w:bottom w:val="single" w:sz="4" w:space="0" w:color="007DAD" w:themeColor="accent3"/>
        <w:right w:val="single" w:sz="4" w:space="0" w:color="007DA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5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487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A67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A67" w:themeColor="accent3" w:themeShade="99"/>
          <w:insideV w:val="nil"/>
        </w:tcBorders>
        <w:shd w:val="clear" w:color="auto" w:fill="004A67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A67" w:themeFill="accent3" w:themeFillShade="99"/>
      </w:tcPr>
    </w:tblStylePr>
    <w:tblStylePr w:type="band1Vert">
      <w:tblPr/>
      <w:tcPr>
        <w:shd w:val="clear" w:color="auto" w:fill="78D9FF" w:themeFill="accent3" w:themeFillTint="66"/>
      </w:tcPr>
    </w:tblStylePr>
    <w:tblStylePr w:type="band1Horz">
      <w:tblPr/>
      <w:tcPr>
        <w:shd w:val="clear" w:color="auto" w:fill="57D0F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007DAD" w:themeColor="accent3"/>
        <w:left w:val="single" w:sz="4" w:space="0" w:color="04874C" w:themeColor="accent4"/>
        <w:bottom w:val="single" w:sz="4" w:space="0" w:color="04874C" w:themeColor="accent4"/>
        <w:right w:val="single" w:sz="4" w:space="0" w:color="04874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FE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DA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2502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2502D" w:themeColor="accent4" w:themeShade="99"/>
          <w:insideV w:val="nil"/>
        </w:tcBorders>
        <w:shd w:val="clear" w:color="auto" w:fill="02502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502D" w:themeFill="accent4" w:themeFillShade="99"/>
      </w:tcPr>
    </w:tblStylePr>
    <w:tblStylePr w:type="band1Vert">
      <w:tblPr/>
      <w:tcPr>
        <w:shd w:val="clear" w:color="auto" w:fill="6EFABB" w:themeFill="accent4" w:themeFillTint="66"/>
      </w:tcPr>
    </w:tblStylePr>
    <w:tblStylePr w:type="band1Horz">
      <w:tblPr/>
      <w:tcPr>
        <w:shd w:val="clear" w:color="auto" w:fill="4BF9AB" w:themeFill="accent4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5">
    <w:name w:val="Colorful Shading Accent 5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CE4922" w:themeColor="accent6"/>
        <w:left w:val="single" w:sz="4" w:space="0" w:color="FCBF00" w:themeColor="accent5"/>
        <w:bottom w:val="single" w:sz="4" w:space="0" w:color="FCBF00" w:themeColor="accent5"/>
        <w:right w:val="single" w:sz="4" w:space="0" w:color="FCBF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E492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772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77200" w:themeColor="accent5" w:themeShade="99"/>
          <w:insideV w:val="nil"/>
        </w:tcBorders>
        <w:shd w:val="clear" w:color="auto" w:fill="9772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7200" w:themeFill="accent5" w:themeFillShade="99"/>
      </w:tcPr>
    </w:tblStylePr>
    <w:tblStylePr w:type="band1Vert">
      <w:tblPr/>
      <w:tcPr>
        <w:shd w:val="clear" w:color="auto" w:fill="FFE597" w:themeFill="accent5" w:themeFillTint="66"/>
      </w:tcPr>
    </w:tblStylePr>
    <w:tblStylePr w:type="band1Horz">
      <w:tblPr/>
      <w:tcPr>
        <w:shd w:val="clear" w:color="auto" w:fill="FFDF7E" w:themeFill="accent5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6">
    <w:name w:val="Colorful Shading Accent 6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FCBF00" w:themeColor="accent5"/>
        <w:left w:val="single" w:sz="4" w:space="0" w:color="CE4922" w:themeColor="accent6"/>
        <w:bottom w:val="single" w:sz="4" w:space="0" w:color="CE4922" w:themeColor="accent6"/>
        <w:right w:val="single" w:sz="4" w:space="0" w:color="CE492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C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CBF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2B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2B14" w:themeColor="accent6" w:themeShade="99"/>
          <w:insideV w:val="nil"/>
        </w:tcBorders>
        <w:shd w:val="clear" w:color="auto" w:fill="7B2B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2B14" w:themeFill="accent6" w:themeFillShade="99"/>
      </w:tcPr>
    </w:tblStylePr>
    <w:tblStylePr w:type="band1Vert">
      <w:tblPr/>
      <w:tcPr>
        <w:shd w:val="clear" w:color="auto" w:fill="EFB3A2" w:themeFill="accent6" w:themeFillTint="66"/>
      </w:tcPr>
    </w:tblStylePr>
    <w:tblStylePr w:type="band1Horz">
      <w:tblPr/>
      <w:tcPr>
        <w:shd w:val="clear" w:color="auto" w:fill="ECA08B" w:themeFill="accent6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locked/>
    <w:rsid w:val="00F80750"/>
    <w:rPr>
      <w:noProof w:val="0"/>
      <w:sz w:val="16"/>
      <w:szCs w:val="16"/>
      <w:lang w:val="en-AU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F8075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D08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F807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D08"/>
    <w:rPr>
      <w:rFonts w:asciiTheme="minorHAnsi" w:hAnsiTheme="minorHAnsi"/>
      <w:b/>
      <w:bCs/>
    </w:rPr>
  </w:style>
  <w:style w:type="table" w:styleId="DarkList">
    <w:name w:val="Dark List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22221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101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91918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</w:style>
  <w:style w:type="table" w:styleId="DarkList-Accent1">
    <w:name w:val="Dark List Accent 1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6317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18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245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245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245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2456" w:themeFill="accent1" w:themeFillShade="BF"/>
      </w:tcPr>
    </w:tblStylePr>
  </w:style>
  <w:style w:type="table" w:styleId="DarkList-Accent2">
    <w:name w:val="Dark List Accent 2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C519E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27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3C7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3C7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3C7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3C76" w:themeFill="accent2" w:themeFillShade="BF"/>
      </w:tcPr>
    </w:tblStylePr>
  </w:style>
  <w:style w:type="table" w:styleId="DarkList-Accent3">
    <w:name w:val="Dark List Accent 3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DA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E5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D8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D8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1" w:themeFill="accent3" w:themeFillShade="BF"/>
      </w:tcPr>
    </w:tblStylePr>
  </w:style>
  <w:style w:type="table" w:styleId="DarkList-Accent4">
    <w:name w:val="Dark List Accent 4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4874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24225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3643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3643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643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6438" w:themeFill="accent4" w:themeFillShade="BF"/>
      </w:tcPr>
    </w:tblStylePr>
  </w:style>
  <w:style w:type="table" w:styleId="DarkList-Accent5">
    <w:name w:val="Dark List Accent 5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CBF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D5E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C8E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C8E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8E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8E00" w:themeFill="accent5" w:themeFillShade="BF"/>
      </w:tcPr>
    </w:tblStylePr>
  </w:style>
  <w:style w:type="table" w:styleId="DarkList-Accent6">
    <w:name w:val="Dark List Accent 6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E492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241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A36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A36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36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361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44"/>
    <w:semiHidden/>
    <w:locked/>
    <w:rsid w:val="00F02717"/>
  </w:style>
  <w:style w:type="character" w:customStyle="1" w:styleId="DateChar">
    <w:name w:val="Date Char"/>
    <w:basedOn w:val="DefaultParagraphFont"/>
    <w:link w:val="Date"/>
    <w:uiPriority w:val="44"/>
    <w:semiHidden/>
    <w:rsid w:val="003E605F"/>
    <w:rPr>
      <w:rFonts w:asciiTheme="minorHAnsi" w:hAnsiTheme="minorHAnsi"/>
    </w:rPr>
  </w:style>
  <w:style w:type="paragraph" w:styleId="DocumentMap">
    <w:name w:val="Document Map"/>
    <w:basedOn w:val="Normal"/>
    <w:link w:val="DocumentMapChar"/>
    <w:uiPriority w:val="99"/>
    <w:semiHidden/>
    <w:locked/>
    <w:rsid w:val="00F80750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61D08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locked/>
    <w:rsid w:val="00F80750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61D08"/>
    <w:rPr>
      <w:rFonts w:asciiTheme="minorHAnsi" w:hAnsiTheme="minorHAnsi"/>
    </w:rPr>
  </w:style>
  <w:style w:type="character" w:styleId="Emphasis">
    <w:name w:val="Emphasis"/>
    <w:basedOn w:val="DefaultParagraphFont"/>
    <w:uiPriority w:val="20"/>
    <w:semiHidden/>
    <w:qFormat/>
    <w:locked/>
    <w:rsid w:val="00F80750"/>
    <w:rPr>
      <w:i/>
      <w:iCs/>
      <w:noProof w:val="0"/>
      <w:lang w:val="en-AU"/>
    </w:rPr>
  </w:style>
  <w:style w:type="character" w:styleId="EndnoteReference">
    <w:name w:val="endnote reference"/>
    <w:basedOn w:val="DefaultParagraphFont"/>
    <w:uiPriority w:val="99"/>
    <w:rsid w:val="00F02717"/>
    <w:rPr>
      <w:noProof w:val="0"/>
      <w:vertAlign w:val="superscript"/>
      <w:lang w:val="en-AU"/>
    </w:rPr>
  </w:style>
  <w:style w:type="paragraph" w:styleId="EndnoteText">
    <w:name w:val="endnote text"/>
    <w:basedOn w:val="Normal"/>
    <w:link w:val="EndnoteTextChar"/>
    <w:uiPriority w:val="99"/>
    <w:rsid w:val="00F0271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02717"/>
    <w:rPr>
      <w:rFonts w:asciiTheme="minorHAnsi" w:hAnsiTheme="minorHAnsi"/>
      <w:sz w:val="20"/>
      <w:szCs w:val="20"/>
    </w:rPr>
  </w:style>
  <w:style w:type="paragraph" w:styleId="EnvelopeAddress">
    <w:name w:val="envelope address"/>
    <w:basedOn w:val="Normal"/>
    <w:uiPriority w:val="99"/>
    <w:semiHidden/>
    <w:locked/>
    <w:rsid w:val="00F80750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locked/>
    <w:rsid w:val="00F80750"/>
    <w:pPr>
      <w:spacing w:after="0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34"/>
    <w:rsid w:val="00F02717"/>
    <w:rPr>
      <w:noProof w:val="0"/>
      <w:color w:val="222221" w:themeColor="text1"/>
      <w:u w:val="single"/>
      <w:lang w:val="en-AU"/>
    </w:rPr>
  </w:style>
  <w:style w:type="character" w:styleId="FootnoteReference">
    <w:name w:val="footnote reference"/>
    <w:basedOn w:val="DefaultParagraphFont"/>
    <w:uiPriority w:val="34"/>
    <w:rsid w:val="00F02717"/>
    <w:rPr>
      <w:noProof w:val="0"/>
      <w:vertAlign w:val="superscript"/>
      <w:lang w:val="en-AU"/>
    </w:rPr>
  </w:style>
  <w:style w:type="paragraph" w:styleId="FootnoteText">
    <w:name w:val="footnote text"/>
    <w:basedOn w:val="Normal"/>
    <w:link w:val="FootnoteTextChar"/>
    <w:uiPriority w:val="34"/>
    <w:rsid w:val="00F02717"/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34"/>
    <w:rsid w:val="00F02717"/>
    <w:rPr>
      <w:rFonts w:asciiTheme="minorHAnsi" w:hAnsiTheme="minorHAnsi"/>
      <w:sz w:val="18"/>
      <w:szCs w:val="20"/>
    </w:rPr>
  </w:style>
  <w:style w:type="character" w:customStyle="1" w:styleId="Heading5Char">
    <w:name w:val="Heading 5 Char"/>
    <w:basedOn w:val="DefaultParagraphFont"/>
    <w:link w:val="Heading5"/>
    <w:uiPriority w:val="7"/>
    <w:rsid w:val="00F02717"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7"/>
    <w:semiHidden/>
    <w:rsid w:val="00F02717"/>
    <w:rPr>
      <w:rFonts w:asciiTheme="majorHAnsi" w:eastAsiaTheme="majorEastAsia" w:hAnsiTheme="majorHAnsi" w:cstheme="majorBidi"/>
      <w:i/>
      <w:iCs/>
      <w:color w:val="13183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7"/>
    <w:semiHidden/>
    <w:rsid w:val="00F02717"/>
    <w:rPr>
      <w:rFonts w:asciiTheme="majorHAnsi" w:eastAsiaTheme="majorEastAsia" w:hAnsiTheme="majorHAnsi" w:cstheme="majorBidi"/>
      <w:i/>
      <w:iCs/>
      <w:color w:val="5A5A57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7"/>
    <w:semiHidden/>
    <w:rsid w:val="00F02717"/>
    <w:rPr>
      <w:rFonts w:asciiTheme="majorHAnsi" w:eastAsiaTheme="majorEastAsia" w:hAnsiTheme="majorHAnsi" w:cstheme="majorBidi"/>
      <w:color w:val="5A5A57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7"/>
    <w:semiHidden/>
    <w:rsid w:val="00F02717"/>
    <w:rPr>
      <w:rFonts w:asciiTheme="majorHAnsi" w:eastAsiaTheme="majorEastAsia" w:hAnsiTheme="majorHAnsi" w:cstheme="majorBidi"/>
      <w:i/>
      <w:iCs/>
      <w:color w:val="5A5A57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HTMLAddress">
    <w:name w:val="HTML Address"/>
    <w:basedOn w:val="Normal"/>
    <w:link w:val="HTMLAddressChar"/>
    <w:uiPriority w:val="99"/>
    <w:semiHidden/>
    <w:locked/>
    <w:rsid w:val="00F80750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61D08"/>
    <w:rPr>
      <w:rFonts w:asciiTheme="minorHAnsi" w:hAnsiTheme="minorHAnsi"/>
      <w:i/>
      <w:iCs/>
    </w:rPr>
  </w:style>
  <w:style w:type="character" w:styleId="HTMLCite">
    <w:name w:val="HTML Cite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character" w:styleId="HTMLCode">
    <w:name w:val="HTML Code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Definition">
    <w:name w:val="HTML Definition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character" w:styleId="HTMLKeyboard">
    <w:name w:val="HTML Keyboard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paragraph" w:styleId="HTMLPreformatted">
    <w:name w:val="HTML Preformatted"/>
    <w:basedOn w:val="Normal"/>
    <w:link w:val="HTMLPreformattedChar"/>
    <w:uiPriority w:val="99"/>
    <w:semiHidden/>
    <w:locked/>
    <w:rsid w:val="00F80750"/>
    <w:pPr>
      <w:spacing w:after="0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61D08"/>
    <w:rPr>
      <w:rFonts w:ascii="Consolas" w:hAnsi="Consolas"/>
    </w:rPr>
  </w:style>
  <w:style w:type="character" w:styleId="HTMLSample">
    <w:name w:val="HTML Sample"/>
    <w:basedOn w:val="DefaultParagraphFont"/>
    <w:uiPriority w:val="99"/>
    <w:semiHidden/>
    <w:locked/>
    <w:rsid w:val="00F80750"/>
    <w:rPr>
      <w:rFonts w:ascii="Consolas" w:hAnsi="Consolas"/>
      <w:noProof w:val="0"/>
      <w:sz w:val="24"/>
      <w:szCs w:val="24"/>
      <w:lang w:val="en-AU"/>
    </w:rPr>
  </w:style>
  <w:style w:type="character" w:styleId="HTMLTypewriter">
    <w:name w:val="HTML Typewriter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Variable">
    <w:name w:val="HTML Variable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paragraph" w:styleId="Index1">
    <w:name w:val="index 1"/>
    <w:basedOn w:val="Normal"/>
    <w:next w:val="Normal"/>
    <w:autoRedefine/>
    <w:uiPriority w:val="99"/>
    <w:semiHidden/>
    <w:locked/>
    <w:rsid w:val="00F80750"/>
    <w:pPr>
      <w:spacing w:after="0"/>
      <w:ind w:left="190" w:hanging="190"/>
    </w:pPr>
  </w:style>
  <w:style w:type="paragraph" w:styleId="Index2">
    <w:name w:val="index 2"/>
    <w:basedOn w:val="Normal"/>
    <w:next w:val="Normal"/>
    <w:autoRedefine/>
    <w:uiPriority w:val="99"/>
    <w:semiHidden/>
    <w:locked/>
    <w:rsid w:val="00F80750"/>
    <w:pPr>
      <w:spacing w:after="0"/>
      <w:ind w:left="380" w:hanging="190"/>
    </w:pPr>
  </w:style>
  <w:style w:type="paragraph" w:styleId="Index3">
    <w:name w:val="index 3"/>
    <w:basedOn w:val="Normal"/>
    <w:next w:val="Normal"/>
    <w:autoRedefine/>
    <w:uiPriority w:val="99"/>
    <w:semiHidden/>
    <w:locked/>
    <w:rsid w:val="00F80750"/>
    <w:pPr>
      <w:spacing w:after="0"/>
      <w:ind w:left="570" w:hanging="190"/>
    </w:pPr>
  </w:style>
  <w:style w:type="paragraph" w:styleId="Index4">
    <w:name w:val="index 4"/>
    <w:basedOn w:val="Normal"/>
    <w:next w:val="Normal"/>
    <w:autoRedefine/>
    <w:uiPriority w:val="99"/>
    <w:semiHidden/>
    <w:locked/>
    <w:rsid w:val="00F80750"/>
    <w:pPr>
      <w:spacing w:after="0"/>
      <w:ind w:left="760" w:hanging="190"/>
    </w:pPr>
  </w:style>
  <w:style w:type="paragraph" w:styleId="Index5">
    <w:name w:val="index 5"/>
    <w:basedOn w:val="Normal"/>
    <w:next w:val="Normal"/>
    <w:autoRedefine/>
    <w:uiPriority w:val="99"/>
    <w:semiHidden/>
    <w:locked/>
    <w:rsid w:val="00F80750"/>
    <w:pPr>
      <w:spacing w:after="0"/>
      <w:ind w:left="950" w:hanging="190"/>
    </w:pPr>
  </w:style>
  <w:style w:type="paragraph" w:styleId="Index6">
    <w:name w:val="index 6"/>
    <w:basedOn w:val="Normal"/>
    <w:next w:val="Normal"/>
    <w:autoRedefine/>
    <w:uiPriority w:val="99"/>
    <w:semiHidden/>
    <w:locked/>
    <w:rsid w:val="00F80750"/>
    <w:pPr>
      <w:spacing w:after="0"/>
      <w:ind w:left="1140" w:hanging="190"/>
    </w:pPr>
  </w:style>
  <w:style w:type="paragraph" w:styleId="Index7">
    <w:name w:val="index 7"/>
    <w:basedOn w:val="Normal"/>
    <w:next w:val="Normal"/>
    <w:autoRedefine/>
    <w:uiPriority w:val="99"/>
    <w:semiHidden/>
    <w:locked/>
    <w:rsid w:val="00F80750"/>
    <w:pPr>
      <w:spacing w:after="0"/>
      <w:ind w:left="1330" w:hanging="190"/>
    </w:pPr>
  </w:style>
  <w:style w:type="paragraph" w:styleId="Index8">
    <w:name w:val="index 8"/>
    <w:basedOn w:val="Normal"/>
    <w:next w:val="Normal"/>
    <w:autoRedefine/>
    <w:uiPriority w:val="99"/>
    <w:semiHidden/>
    <w:locked/>
    <w:rsid w:val="00F80750"/>
    <w:pPr>
      <w:spacing w:after="0"/>
      <w:ind w:left="1520" w:hanging="190"/>
    </w:pPr>
  </w:style>
  <w:style w:type="paragraph" w:styleId="Index9">
    <w:name w:val="index 9"/>
    <w:basedOn w:val="Normal"/>
    <w:next w:val="Normal"/>
    <w:autoRedefine/>
    <w:uiPriority w:val="99"/>
    <w:semiHidden/>
    <w:locked/>
    <w:rsid w:val="00F80750"/>
    <w:pPr>
      <w:spacing w:after="0"/>
      <w:ind w:left="1710" w:hanging="190"/>
    </w:pPr>
  </w:style>
  <w:style w:type="paragraph" w:styleId="IndexHeading">
    <w:name w:val="index heading"/>
    <w:basedOn w:val="Normal"/>
    <w:next w:val="Index1"/>
    <w:uiPriority w:val="99"/>
    <w:semiHidden/>
    <w:locked/>
    <w:rsid w:val="00F8075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locked/>
    <w:rsid w:val="00F80750"/>
    <w:rPr>
      <w:b/>
      <w:bCs/>
      <w:i/>
      <w:iCs/>
      <w:noProof w:val="0"/>
      <w:color w:val="263174" w:themeColor="accent1"/>
      <w:lang w:val="en-AU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locked/>
    <w:rsid w:val="00F80750"/>
    <w:pPr>
      <w:pBdr>
        <w:bottom w:val="single" w:sz="4" w:space="4" w:color="263174" w:themeColor="accent1"/>
      </w:pBdr>
      <w:spacing w:before="200" w:after="280"/>
      <w:ind w:left="936" w:right="936"/>
    </w:pPr>
    <w:rPr>
      <w:b/>
      <w:bCs/>
      <w:i/>
      <w:iCs/>
      <w:color w:val="26317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80750"/>
    <w:rPr>
      <w:rFonts w:asciiTheme="minorHAnsi" w:hAnsiTheme="minorHAnsi"/>
      <w:b/>
      <w:bCs/>
      <w:i/>
      <w:iCs/>
      <w:color w:val="263174" w:themeColor="accent1"/>
    </w:rPr>
  </w:style>
  <w:style w:type="character" w:styleId="IntenseReference">
    <w:name w:val="Intense Reference"/>
    <w:basedOn w:val="DefaultParagraphFont"/>
    <w:uiPriority w:val="32"/>
    <w:semiHidden/>
    <w:qFormat/>
    <w:locked/>
    <w:rsid w:val="00F80750"/>
    <w:rPr>
      <w:b/>
      <w:bCs/>
      <w:smallCaps/>
      <w:noProof w:val="0"/>
      <w:color w:val="1C519E" w:themeColor="accent2"/>
      <w:spacing w:val="5"/>
      <w:u w:val="single"/>
      <w:lang w:val="en-AU"/>
    </w:rPr>
  </w:style>
  <w:style w:type="table" w:styleId="LightGrid">
    <w:name w:val="Light Grid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  <w:insideH w:val="single" w:sz="8" w:space="0" w:color="222221" w:themeColor="text1"/>
        <w:insideV w:val="single" w:sz="8" w:space="0" w:color="222221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18" w:space="0" w:color="222221" w:themeColor="text1"/>
          <w:right w:val="single" w:sz="8" w:space="0" w:color="222221" w:themeColor="text1"/>
          <w:insideH w:val="nil"/>
          <w:insideV w:val="single" w:sz="8" w:space="0" w:color="222221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  <w:insideH w:val="nil"/>
          <w:insideV w:val="single" w:sz="8" w:space="0" w:color="222221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  <w:tblStylePr w:type="band1Vert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  <w:shd w:val="clear" w:color="auto" w:fill="C9C9C7" w:themeFill="text1" w:themeFillTint="3F"/>
      </w:tcPr>
    </w:tblStylePr>
    <w:tblStylePr w:type="band1Horz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  <w:insideV w:val="single" w:sz="8" w:space="0" w:color="222221" w:themeColor="text1"/>
        </w:tcBorders>
        <w:shd w:val="clear" w:color="auto" w:fill="C9C9C7" w:themeFill="text1" w:themeFillTint="3F"/>
      </w:tcPr>
    </w:tblStylePr>
    <w:tblStylePr w:type="band2Horz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  <w:insideV w:val="single" w:sz="8" w:space="0" w:color="222221" w:themeColor="text1"/>
        </w:tcBorders>
      </w:tcPr>
    </w:tblStylePr>
  </w:style>
  <w:style w:type="table" w:styleId="LightGrid-Accent1">
    <w:name w:val="Light Grid Accent 1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  <w:insideH w:val="single" w:sz="8" w:space="0" w:color="263174" w:themeColor="accent1"/>
        <w:insideV w:val="single" w:sz="8" w:space="0" w:color="26317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18" w:space="0" w:color="263174" w:themeColor="accent1"/>
          <w:right w:val="single" w:sz="8" w:space="0" w:color="263174" w:themeColor="accent1"/>
          <w:insideH w:val="nil"/>
          <w:insideV w:val="single" w:sz="8" w:space="0" w:color="26317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  <w:insideH w:val="nil"/>
          <w:insideV w:val="single" w:sz="8" w:space="0" w:color="26317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  <w:tblStylePr w:type="band1Vert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  <w:shd w:val="clear" w:color="auto" w:fill="BCC2E9" w:themeFill="accent1" w:themeFillTint="3F"/>
      </w:tcPr>
    </w:tblStylePr>
    <w:tblStylePr w:type="band1Horz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  <w:insideV w:val="single" w:sz="8" w:space="0" w:color="263174" w:themeColor="accent1"/>
        </w:tcBorders>
        <w:shd w:val="clear" w:color="auto" w:fill="BCC2E9" w:themeFill="accent1" w:themeFillTint="3F"/>
      </w:tcPr>
    </w:tblStylePr>
    <w:tblStylePr w:type="band2Horz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  <w:insideV w:val="single" w:sz="8" w:space="0" w:color="263174" w:themeColor="accent1"/>
        </w:tcBorders>
      </w:tcPr>
    </w:tblStylePr>
  </w:style>
  <w:style w:type="table" w:styleId="LightGrid-Accent2">
    <w:name w:val="Light Grid Accent 2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  <w:insideH w:val="single" w:sz="8" w:space="0" w:color="1C519E" w:themeColor="accent2"/>
        <w:insideV w:val="single" w:sz="8" w:space="0" w:color="1C519E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18" w:space="0" w:color="1C519E" w:themeColor="accent2"/>
          <w:right w:val="single" w:sz="8" w:space="0" w:color="1C519E" w:themeColor="accent2"/>
          <w:insideH w:val="nil"/>
          <w:insideV w:val="single" w:sz="8" w:space="0" w:color="1C519E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  <w:insideH w:val="nil"/>
          <w:insideV w:val="single" w:sz="8" w:space="0" w:color="1C519E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  <w:tblStylePr w:type="band1Vert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  <w:shd w:val="clear" w:color="auto" w:fill="BAD1F3" w:themeFill="accent2" w:themeFillTint="3F"/>
      </w:tcPr>
    </w:tblStylePr>
    <w:tblStylePr w:type="band1Horz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  <w:insideV w:val="single" w:sz="8" w:space="0" w:color="1C519E" w:themeColor="accent2"/>
        </w:tcBorders>
        <w:shd w:val="clear" w:color="auto" w:fill="BAD1F3" w:themeFill="accent2" w:themeFillTint="3F"/>
      </w:tcPr>
    </w:tblStylePr>
    <w:tblStylePr w:type="band2Horz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  <w:insideV w:val="single" w:sz="8" w:space="0" w:color="1C519E" w:themeColor="accent2"/>
        </w:tcBorders>
      </w:tcPr>
    </w:tblStylePr>
  </w:style>
  <w:style w:type="table" w:styleId="LightGrid-Accent3">
    <w:name w:val="Light Grid Accent 3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  <w:insideH w:val="single" w:sz="8" w:space="0" w:color="007DAD" w:themeColor="accent3"/>
        <w:insideV w:val="single" w:sz="8" w:space="0" w:color="007DA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18" w:space="0" w:color="007DAD" w:themeColor="accent3"/>
          <w:right w:val="single" w:sz="8" w:space="0" w:color="007DAD" w:themeColor="accent3"/>
          <w:insideH w:val="nil"/>
          <w:insideV w:val="single" w:sz="8" w:space="0" w:color="007DA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  <w:insideH w:val="nil"/>
          <w:insideV w:val="single" w:sz="8" w:space="0" w:color="007DA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  <w:tblStylePr w:type="band1Vert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  <w:shd w:val="clear" w:color="auto" w:fill="ABE7FF" w:themeFill="accent3" w:themeFillTint="3F"/>
      </w:tcPr>
    </w:tblStylePr>
    <w:tblStylePr w:type="band1Horz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  <w:insideV w:val="single" w:sz="8" w:space="0" w:color="007DAD" w:themeColor="accent3"/>
        </w:tcBorders>
        <w:shd w:val="clear" w:color="auto" w:fill="ABE7FF" w:themeFill="accent3" w:themeFillTint="3F"/>
      </w:tcPr>
    </w:tblStylePr>
    <w:tblStylePr w:type="band2Horz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  <w:insideV w:val="single" w:sz="8" w:space="0" w:color="007DAD" w:themeColor="accent3"/>
        </w:tcBorders>
      </w:tcPr>
    </w:tblStylePr>
  </w:style>
  <w:style w:type="table" w:styleId="LightGrid-Accent4">
    <w:name w:val="Light Grid Accent 4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  <w:insideH w:val="single" w:sz="8" w:space="0" w:color="04874C" w:themeColor="accent4"/>
        <w:insideV w:val="single" w:sz="8" w:space="0" w:color="04874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18" w:space="0" w:color="04874C" w:themeColor="accent4"/>
          <w:right w:val="single" w:sz="8" w:space="0" w:color="04874C" w:themeColor="accent4"/>
          <w:insideH w:val="nil"/>
          <w:insideV w:val="single" w:sz="8" w:space="0" w:color="04874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  <w:insideH w:val="nil"/>
          <w:insideV w:val="single" w:sz="8" w:space="0" w:color="04874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  <w:tblStylePr w:type="band1Vert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  <w:shd w:val="clear" w:color="auto" w:fill="A5FCD5" w:themeFill="accent4" w:themeFillTint="3F"/>
      </w:tcPr>
    </w:tblStylePr>
    <w:tblStylePr w:type="band1Horz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  <w:insideV w:val="single" w:sz="8" w:space="0" w:color="04874C" w:themeColor="accent4"/>
        </w:tcBorders>
        <w:shd w:val="clear" w:color="auto" w:fill="A5FCD5" w:themeFill="accent4" w:themeFillTint="3F"/>
      </w:tcPr>
    </w:tblStylePr>
    <w:tblStylePr w:type="band2Horz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  <w:insideV w:val="single" w:sz="8" w:space="0" w:color="04874C" w:themeColor="accent4"/>
        </w:tcBorders>
      </w:tcPr>
    </w:tblStylePr>
  </w:style>
  <w:style w:type="table" w:styleId="LightGrid-Accent5">
    <w:name w:val="Light Grid Accent 5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  <w:insideH w:val="single" w:sz="8" w:space="0" w:color="FCBF00" w:themeColor="accent5"/>
        <w:insideV w:val="single" w:sz="8" w:space="0" w:color="FCBF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18" w:space="0" w:color="FCBF00" w:themeColor="accent5"/>
          <w:right w:val="single" w:sz="8" w:space="0" w:color="FCBF00" w:themeColor="accent5"/>
          <w:insideH w:val="nil"/>
          <w:insideV w:val="single" w:sz="8" w:space="0" w:color="FCBF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  <w:insideH w:val="nil"/>
          <w:insideV w:val="single" w:sz="8" w:space="0" w:color="FCBF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  <w:tblStylePr w:type="band1Vert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  <w:shd w:val="clear" w:color="auto" w:fill="FFEFBF" w:themeFill="accent5" w:themeFillTint="3F"/>
      </w:tcPr>
    </w:tblStylePr>
    <w:tblStylePr w:type="band1Horz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  <w:insideV w:val="single" w:sz="8" w:space="0" w:color="FCBF00" w:themeColor="accent5"/>
        </w:tcBorders>
        <w:shd w:val="clear" w:color="auto" w:fill="FFEFBF" w:themeFill="accent5" w:themeFillTint="3F"/>
      </w:tcPr>
    </w:tblStylePr>
    <w:tblStylePr w:type="band2Horz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  <w:insideV w:val="single" w:sz="8" w:space="0" w:color="FCBF00" w:themeColor="accent5"/>
        </w:tcBorders>
      </w:tcPr>
    </w:tblStylePr>
  </w:style>
  <w:style w:type="table" w:styleId="LightGrid-Accent6">
    <w:name w:val="Light Grid Accent 6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  <w:insideH w:val="single" w:sz="8" w:space="0" w:color="CE4922" w:themeColor="accent6"/>
        <w:insideV w:val="single" w:sz="8" w:space="0" w:color="CE492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18" w:space="0" w:color="CE4922" w:themeColor="accent6"/>
          <w:right w:val="single" w:sz="8" w:space="0" w:color="CE4922" w:themeColor="accent6"/>
          <w:insideH w:val="nil"/>
          <w:insideV w:val="single" w:sz="8" w:space="0" w:color="CE492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  <w:insideH w:val="nil"/>
          <w:insideV w:val="single" w:sz="8" w:space="0" w:color="CE492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  <w:tblStylePr w:type="band1Vert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  <w:shd w:val="clear" w:color="auto" w:fill="F5D0C5" w:themeFill="accent6" w:themeFillTint="3F"/>
      </w:tcPr>
    </w:tblStylePr>
    <w:tblStylePr w:type="band1Horz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  <w:insideV w:val="single" w:sz="8" w:space="0" w:color="CE4922" w:themeColor="accent6"/>
        </w:tcBorders>
        <w:shd w:val="clear" w:color="auto" w:fill="F5D0C5" w:themeFill="accent6" w:themeFillTint="3F"/>
      </w:tcPr>
    </w:tblStylePr>
    <w:tblStylePr w:type="band2Horz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  <w:insideV w:val="single" w:sz="8" w:space="0" w:color="CE4922" w:themeColor="accent6"/>
        </w:tcBorders>
      </w:tcPr>
    </w:tblStylePr>
  </w:style>
  <w:style w:type="table" w:styleId="LightList">
    <w:name w:val="Light List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22221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  <w:tblStylePr w:type="band1Horz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</w:style>
  <w:style w:type="table" w:styleId="LightList-Accent1">
    <w:name w:val="Light List Accent 1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317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  <w:tblStylePr w:type="band1Horz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</w:style>
  <w:style w:type="table" w:styleId="LightList-Accent2">
    <w:name w:val="Light List Accent 2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C519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  <w:tblStylePr w:type="band1Horz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</w:style>
  <w:style w:type="table" w:styleId="LightList-Accent3">
    <w:name w:val="Light List Accent 3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DA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  <w:tblStylePr w:type="band1Horz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</w:style>
  <w:style w:type="table" w:styleId="LightList-Accent4">
    <w:name w:val="Light List Accent 4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487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  <w:tblStylePr w:type="band1Horz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</w:style>
  <w:style w:type="table" w:styleId="LightList-Accent5">
    <w:name w:val="Light List Accent 5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CBF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  <w:tblStylePr w:type="band1Horz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E492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  <w:tblStylePr w:type="band1Horz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</w:style>
  <w:style w:type="table" w:styleId="LightShading">
    <w:name w:val="Light Shading"/>
    <w:basedOn w:val="TableNormal"/>
    <w:uiPriority w:val="60"/>
    <w:locked/>
    <w:rsid w:val="00F80750"/>
    <w:pPr>
      <w:spacing w:after="0"/>
    </w:pPr>
    <w:rPr>
      <w:color w:val="191918" w:themeColor="text1" w:themeShade="BF"/>
    </w:rPr>
    <w:tblPr>
      <w:tblStyleRowBandSize w:val="1"/>
      <w:tblStyleColBandSize w:val="1"/>
      <w:tblBorders>
        <w:top w:val="single" w:sz="8" w:space="0" w:color="222221" w:themeColor="text1"/>
        <w:bottom w:val="single" w:sz="8" w:space="0" w:color="222221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22221" w:themeColor="text1"/>
          <w:left w:val="nil"/>
          <w:bottom w:val="single" w:sz="8" w:space="0" w:color="222221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22221" w:themeColor="text1"/>
          <w:left w:val="nil"/>
          <w:bottom w:val="single" w:sz="8" w:space="0" w:color="222221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</w:style>
  <w:style w:type="table" w:styleId="LightShading-Accent1">
    <w:name w:val="Light Shading Accent 1"/>
    <w:basedOn w:val="TableNormal"/>
    <w:uiPriority w:val="60"/>
    <w:locked/>
    <w:rsid w:val="00F80750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8" w:space="0" w:color="263174" w:themeColor="accent1"/>
        <w:bottom w:val="single" w:sz="8" w:space="0" w:color="26317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3174" w:themeColor="accent1"/>
          <w:left w:val="nil"/>
          <w:bottom w:val="single" w:sz="8" w:space="0" w:color="26317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3174" w:themeColor="accent1"/>
          <w:left w:val="nil"/>
          <w:bottom w:val="single" w:sz="8" w:space="0" w:color="26317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</w:style>
  <w:style w:type="table" w:styleId="LightShading-Accent2">
    <w:name w:val="Light Shading Accent 2"/>
    <w:basedOn w:val="TableNormal"/>
    <w:uiPriority w:val="60"/>
    <w:locked/>
    <w:rsid w:val="00F80750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8" w:space="0" w:color="1C519E" w:themeColor="accent2"/>
        <w:bottom w:val="single" w:sz="8" w:space="0" w:color="1C519E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519E" w:themeColor="accent2"/>
          <w:left w:val="nil"/>
          <w:bottom w:val="single" w:sz="8" w:space="0" w:color="1C519E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519E" w:themeColor="accent2"/>
          <w:left w:val="nil"/>
          <w:bottom w:val="single" w:sz="8" w:space="0" w:color="1C519E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</w:style>
  <w:style w:type="table" w:styleId="LightShading-Accent3">
    <w:name w:val="Light Shading Accent 3"/>
    <w:basedOn w:val="TableNormal"/>
    <w:uiPriority w:val="60"/>
    <w:locked/>
    <w:rsid w:val="00F80750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8" w:space="0" w:color="007DAD" w:themeColor="accent3"/>
        <w:bottom w:val="single" w:sz="8" w:space="0" w:color="007DA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DAD" w:themeColor="accent3"/>
          <w:left w:val="nil"/>
          <w:bottom w:val="single" w:sz="8" w:space="0" w:color="007DA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DAD" w:themeColor="accent3"/>
          <w:left w:val="nil"/>
          <w:bottom w:val="single" w:sz="8" w:space="0" w:color="007DA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</w:style>
  <w:style w:type="table" w:styleId="LightShading-Accent4">
    <w:name w:val="Light Shading Accent 4"/>
    <w:basedOn w:val="TableNormal"/>
    <w:uiPriority w:val="60"/>
    <w:locked/>
    <w:rsid w:val="00F80750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8" w:space="0" w:color="04874C" w:themeColor="accent4"/>
        <w:bottom w:val="single" w:sz="8" w:space="0" w:color="04874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874C" w:themeColor="accent4"/>
          <w:left w:val="nil"/>
          <w:bottom w:val="single" w:sz="8" w:space="0" w:color="04874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874C" w:themeColor="accent4"/>
          <w:left w:val="nil"/>
          <w:bottom w:val="single" w:sz="8" w:space="0" w:color="04874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</w:style>
  <w:style w:type="table" w:styleId="LightShading-Accent5">
    <w:name w:val="Light Shading Accent 5"/>
    <w:basedOn w:val="TableNormal"/>
    <w:uiPriority w:val="60"/>
    <w:locked/>
    <w:rsid w:val="00F80750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8" w:space="0" w:color="FCBF00" w:themeColor="accent5"/>
        <w:bottom w:val="single" w:sz="8" w:space="0" w:color="FCBF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BF00" w:themeColor="accent5"/>
          <w:left w:val="nil"/>
          <w:bottom w:val="single" w:sz="8" w:space="0" w:color="FCBF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BF00" w:themeColor="accent5"/>
          <w:left w:val="nil"/>
          <w:bottom w:val="single" w:sz="8" w:space="0" w:color="FCBF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</w:style>
  <w:style w:type="table" w:styleId="LightShading-Accent6">
    <w:name w:val="Light Shading Accent 6"/>
    <w:basedOn w:val="TableNormal"/>
    <w:uiPriority w:val="60"/>
    <w:locked/>
    <w:rsid w:val="00F80750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8" w:space="0" w:color="CE4922" w:themeColor="accent6"/>
        <w:bottom w:val="single" w:sz="8" w:space="0" w:color="CE492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E4922" w:themeColor="accent6"/>
          <w:left w:val="nil"/>
          <w:bottom w:val="single" w:sz="8" w:space="0" w:color="CE492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E4922" w:themeColor="accent6"/>
          <w:left w:val="nil"/>
          <w:bottom w:val="single" w:sz="8" w:space="0" w:color="CE492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List">
    <w:name w:val="List"/>
    <w:basedOn w:val="Normal"/>
    <w:uiPriority w:val="11"/>
    <w:qFormat/>
    <w:rsid w:val="0035486C"/>
    <w:pPr>
      <w:numPr>
        <w:ilvl w:val="1"/>
      </w:numPr>
      <w:spacing w:before="60" w:after="60"/>
    </w:pPr>
  </w:style>
  <w:style w:type="paragraph" w:styleId="List2">
    <w:name w:val="List 2"/>
    <w:basedOn w:val="Normal"/>
    <w:uiPriority w:val="11"/>
    <w:qFormat/>
    <w:rsid w:val="0035486C"/>
    <w:pPr>
      <w:numPr>
        <w:ilvl w:val="2"/>
      </w:numPr>
      <w:spacing w:before="60" w:after="60"/>
    </w:pPr>
  </w:style>
  <w:style w:type="paragraph" w:styleId="List3">
    <w:name w:val="List 3"/>
    <w:basedOn w:val="Normal"/>
    <w:uiPriority w:val="11"/>
    <w:qFormat/>
    <w:rsid w:val="0035486C"/>
    <w:pPr>
      <w:numPr>
        <w:ilvl w:val="3"/>
      </w:numPr>
      <w:spacing w:before="60" w:after="60"/>
    </w:pPr>
  </w:style>
  <w:style w:type="paragraph" w:styleId="List4">
    <w:name w:val="List 4"/>
    <w:basedOn w:val="Normal"/>
    <w:uiPriority w:val="11"/>
    <w:qFormat/>
    <w:rsid w:val="0035486C"/>
    <w:pPr>
      <w:numPr>
        <w:ilvl w:val="4"/>
      </w:numPr>
      <w:spacing w:before="60" w:after="60"/>
    </w:pPr>
  </w:style>
  <w:style w:type="paragraph" w:styleId="List5">
    <w:name w:val="List 5"/>
    <w:basedOn w:val="Normal"/>
    <w:uiPriority w:val="11"/>
    <w:qFormat/>
    <w:rsid w:val="0035486C"/>
    <w:pPr>
      <w:numPr>
        <w:ilvl w:val="5"/>
      </w:numPr>
      <w:spacing w:before="60" w:after="60"/>
    </w:pPr>
  </w:style>
  <w:style w:type="paragraph" w:styleId="ListBullet5">
    <w:name w:val="List Bullet 5"/>
    <w:aliases w:val="Table Bullet 2"/>
    <w:basedOn w:val="Normal"/>
    <w:uiPriority w:val="17"/>
    <w:qFormat/>
    <w:locked/>
    <w:rsid w:val="00F3576E"/>
    <w:pPr>
      <w:numPr>
        <w:ilvl w:val="1"/>
        <w:numId w:val="4"/>
      </w:numPr>
      <w:spacing w:before="60" w:after="60"/>
      <w:ind w:left="568" w:hanging="284"/>
    </w:pPr>
    <w:rPr>
      <w:sz w:val="20"/>
    </w:rPr>
  </w:style>
  <w:style w:type="paragraph" w:styleId="ListContinue">
    <w:name w:val="List Continue"/>
    <w:aliases w:val="Table List 1."/>
    <w:basedOn w:val="Normal"/>
    <w:uiPriority w:val="18"/>
    <w:qFormat/>
    <w:rsid w:val="00F3576E"/>
    <w:pPr>
      <w:numPr>
        <w:numId w:val="3"/>
      </w:numPr>
      <w:spacing w:before="60" w:after="60"/>
    </w:pPr>
    <w:rPr>
      <w:sz w:val="20"/>
    </w:rPr>
  </w:style>
  <w:style w:type="paragraph" w:styleId="ListContinue2">
    <w:name w:val="List Continue 2"/>
    <w:aliases w:val="Table List 2."/>
    <w:basedOn w:val="Normal"/>
    <w:uiPriority w:val="19"/>
    <w:qFormat/>
    <w:rsid w:val="00F3576E"/>
    <w:pPr>
      <w:numPr>
        <w:ilvl w:val="1"/>
        <w:numId w:val="3"/>
      </w:numPr>
      <w:spacing w:before="60" w:after="60"/>
      <w:ind w:left="568" w:hanging="284"/>
    </w:pPr>
    <w:rPr>
      <w:sz w:val="20"/>
    </w:rPr>
  </w:style>
  <w:style w:type="paragraph" w:styleId="ListContinue5">
    <w:name w:val="List Continue 5"/>
    <w:basedOn w:val="Normal"/>
    <w:uiPriority w:val="18"/>
    <w:semiHidden/>
    <w:locked/>
    <w:rsid w:val="00F80750"/>
    <w:pPr>
      <w:ind w:left="1415"/>
      <w:contextualSpacing/>
    </w:pPr>
  </w:style>
  <w:style w:type="paragraph" w:styleId="ListParagraph">
    <w:name w:val="List Paragraph"/>
    <w:aliases w:val="Recommendation,standard lewis,List Paragraph1,List Paragraph11,CDHP List Paragraph,Bullet List,Bullet List Paragraph"/>
    <w:link w:val="ListParagraphChar"/>
    <w:uiPriority w:val="34"/>
    <w:qFormat/>
    <w:rsid w:val="006F2356"/>
    <w:pPr>
      <w:spacing w:before="60" w:after="60"/>
      <w:ind w:left="357"/>
    </w:pPr>
    <w:rPr>
      <w:rFonts w:asciiTheme="minorHAnsi" w:hAnsiTheme="minorHAnsi"/>
    </w:rPr>
  </w:style>
  <w:style w:type="paragraph" w:styleId="MacroText">
    <w:name w:val="macro"/>
    <w:link w:val="MacroTextChar"/>
    <w:uiPriority w:val="99"/>
    <w:semiHidden/>
    <w:locked/>
    <w:rsid w:val="00F8075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61D08"/>
    <w:rPr>
      <w:rFonts w:ascii="Consolas" w:hAnsi="Consolas"/>
    </w:rPr>
  </w:style>
  <w:style w:type="table" w:styleId="MediumGrid1">
    <w:name w:val="Medium Grid 1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5A5A57" w:themeColor="text1" w:themeTint="BF"/>
        <w:left w:val="single" w:sz="8" w:space="0" w:color="5A5A57" w:themeColor="text1" w:themeTint="BF"/>
        <w:bottom w:val="single" w:sz="8" w:space="0" w:color="5A5A57" w:themeColor="text1" w:themeTint="BF"/>
        <w:right w:val="single" w:sz="8" w:space="0" w:color="5A5A57" w:themeColor="text1" w:themeTint="BF"/>
        <w:insideH w:val="single" w:sz="8" w:space="0" w:color="5A5A57" w:themeColor="text1" w:themeTint="BF"/>
        <w:insideV w:val="single" w:sz="8" w:space="0" w:color="5A5A57" w:themeColor="text1" w:themeTint="BF"/>
      </w:tblBorders>
    </w:tblPr>
    <w:tcPr>
      <w:shd w:val="clear" w:color="auto" w:fill="C9C9C7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A5A57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928F" w:themeFill="text1" w:themeFillTint="7F"/>
      </w:tcPr>
    </w:tblStylePr>
    <w:tblStylePr w:type="band1Horz">
      <w:tblPr/>
      <w:tcPr>
        <w:shd w:val="clear" w:color="auto" w:fill="92928F" w:themeFill="text1" w:themeFillTint="7F"/>
      </w:tcPr>
    </w:tblStylePr>
  </w:style>
  <w:style w:type="table" w:styleId="MediumGrid1-Accent1">
    <w:name w:val="Medium Grid 1 Accent 1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C4DB7" w:themeColor="accent1" w:themeTint="BF"/>
        <w:left w:val="single" w:sz="8" w:space="0" w:color="3C4DB7" w:themeColor="accent1" w:themeTint="BF"/>
        <w:bottom w:val="single" w:sz="8" w:space="0" w:color="3C4DB7" w:themeColor="accent1" w:themeTint="BF"/>
        <w:right w:val="single" w:sz="8" w:space="0" w:color="3C4DB7" w:themeColor="accent1" w:themeTint="BF"/>
        <w:insideH w:val="single" w:sz="8" w:space="0" w:color="3C4DB7" w:themeColor="accent1" w:themeTint="BF"/>
        <w:insideV w:val="single" w:sz="8" w:space="0" w:color="3C4DB7" w:themeColor="accent1" w:themeTint="BF"/>
      </w:tblBorders>
    </w:tblPr>
    <w:tcPr>
      <w:shd w:val="clear" w:color="auto" w:fill="BCC2E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C4DB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985D3" w:themeFill="accent1" w:themeFillTint="7F"/>
      </w:tcPr>
    </w:tblStylePr>
    <w:tblStylePr w:type="band1Horz">
      <w:tblPr/>
      <w:tcPr>
        <w:shd w:val="clear" w:color="auto" w:fill="7985D3" w:themeFill="accent1" w:themeFillTint="7F"/>
      </w:tcPr>
    </w:tblStylePr>
  </w:style>
  <w:style w:type="table" w:styleId="MediumGrid1-Accent2">
    <w:name w:val="Medium Grid 1 Accent 2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075DA" w:themeColor="accent2" w:themeTint="BF"/>
        <w:left w:val="single" w:sz="8" w:space="0" w:color="3075DA" w:themeColor="accent2" w:themeTint="BF"/>
        <w:bottom w:val="single" w:sz="8" w:space="0" w:color="3075DA" w:themeColor="accent2" w:themeTint="BF"/>
        <w:right w:val="single" w:sz="8" w:space="0" w:color="3075DA" w:themeColor="accent2" w:themeTint="BF"/>
        <w:insideH w:val="single" w:sz="8" w:space="0" w:color="3075DA" w:themeColor="accent2" w:themeTint="BF"/>
        <w:insideV w:val="single" w:sz="8" w:space="0" w:color="3075DA" w:themeColor="accent2" w:themeTint="BF"/>
      </w:tblBorders>
    </w:tblPr>
    <w:tcPr>
      <w:shd w:val="clear" w:color="auto" w:fill="BAD1F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075D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5A3E6" w:themeFill="accent2" w:themeFillTint="7F"/>
      </w:tcPr>
    </w:tblStylePr>
    <w:tblStylePr w:type="band1Horz">
      <w:tblPr/>
      <w:tcPr>
        <w:shd w:val="clear" w:color="auto" w:fill="75A3E6" w:themeFill="accent2" w:themeFillTint="7F"/>
      </w:tcPr>
    </w:tblStylePr>
  </w:style>
  <w:style w:type="table" w:styleId="MediumGrid1-Accent3">
    <w:name w:val="Medium Grid 1 Accent 3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2B8FF" w:themeColor="accent3" w:themeTint="BF"/>
        <w:left w:val="single" w:sz="8" w:space="0" w:color="02B8FF" w:themeColor="accent3" w:themeTint="BF"/>
        <w:bottom w:val="single" w:sz="8" w:space="0" w:color="02B8FF" w:themeColor="accent3" w:themeTint="BF"/>
        <w:right w:val="single" w:sz="8" w:space="0" w:color="02B8FF" w:themeColor="accent3" w:themeTint="BF"/>
        <w:insideH w:val="single" w:sz="8" w:space="0" w:color="02B8FF" w:themeColor="accent3" w:themeTint="BF"/>
        <w:insideV w:val="single" w:sz="8" w:space="0" w:color="02B8FF" w:themeColor="accent3" w:themeTint="BF"/>
      </w:tblBorders>
    </w:tblPr>
    <w:tcPr>
      <w:shd w:val="clear" w:color="auto" w:fill="ABE7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2B8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7D0FF" w:themeFill="accent3" w:themeFillTint="7F"/>
      </w:tcPr>
    </w:tblStylePr>
    <w:tblStylePr w:type="band1Horz">
      <w:tblPr/>
      <w:tcPr>
        <w:shd w:val="clear" w:color="auto" w:fill="57D0FF" w:themeFill="accent3" w:themeFillTint="7F"/>
      </w:tcPr>
    </w:tblStylePr>
  </w:style>
  <w:style w:type="table" w:styleId="MediumGrid1-Accent4">
    <w:name w:val="Medium Grid 1 Accent 4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6E17E" w:themeColor="accent4" w:themeTint="BF"/>
        <w:left w:val="single" w:sz="8" w:space="0" w:color="06E17E" w:themeColor="accent4" w:themeTint="BF"/>
        <w:bottom w:val="single" w:sz="8" w:space="0" w:color="06E17E" w:themeColor="accent4" w:themeTint="BF"/>
        <w:right w:val="single" w:sz="8" w:space="0" w:color="06E17E" w:themeColor="accent4" w:themeTint="BF"/>
        <w:insideH w:val="single" w:sz="8" w:space="0" w:color="06E17E" w:themeColor="accent4" w:themeTint="BF"/>
        <w:insideV w:val="single" w:sz="8" w:space="0" w:color="06E17E" w:themeColor="accent4" w:themeTint="BF"/>
      </w:tblBorders>
    </w:tblPr>
    <w:tcPr>
      <w:shd w:val="clear" w:color="auto" w:fill="A5FCD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6E17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BF9AB" w:themeFill="accent4" w:themeFillTint="7F"/>
      </w:tcPr>
    </w:tblStylePr>
    <w:tblStylePr w:type="band1Horz">
      <w:tblPr/>
      <w:tcPr>
        <w:shd w:val="clear" w:color="auto" w:fill="4BF9AB" w:themeFill="accent4" w:themeFillTint="7F"/>
      </w:tcPr>
    </w:tblStylePr>
  </w:style>
  <w:style w:type="table" w:styleId="MediumGrid1-Accent5">
    <w:name w:val="Medium Grid 1 Accent 5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CF3D" w:themeColor="accent5" w:themeTint="BF"/>
        <w:left w:val="single" w:sz="8" w:space="0" w:color="FFCF3D" w:themeColor="accent5" w:themeTint="BF"/>
        <w:bottom w:val="single" w:sz="8" w:space="0" w:color="FFCF3D" w:themeColor="accent5" w:themeTint="BF"/>
        <w:right w:val="single" w:sz="8" w:space="0" w:color="FFCF3D" w:themeColor="accent5" w:themeTint="BF"/>
        <w:insideH w:val="single" w:sz="8" w:space="0" w:color="FFCF3D" w:themeColor="accent5" w:themeTint="BF"/>
        <w:insideV w:val="single" w:sz="8" w:space="0" w:color="FFCF3D" w:themeColor="accent5" w:themeTint="BF"/>
      </w:tblBorders>
    </w:tblPr>
    <w:tcPr>
      <w:shd w:val="clear" w:color="auto" w:fill="FFEFB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3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E" w:themeFill="accent5" w:themeFillTint="7F"/>
      </w:tcPr>
    </w:tblStylePr>
    <w:tblStylePr w:type="band1Horz">
      <w:tblPr/>
      <w:tcPr>
        <w:shd w:val="clear" w:color="auto" w:fill="FFDF7E" w:themeFill="accent5" w:themeFillTint="7F"/>
      </w:tcPr>
    </w:tblStylePr>
  </w:style>
  <w:style w:type="table" w:styleId="MediumGrid1-Accent6">
    <w:name w:val="Medium Grid 1 Accent 6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E27151" w:themeColor="accent6" w:themeTint="BF"/>
        <w:left w:val="single" w:sz="8" w:space="0" w:color="E27151" w:themeColor="accent6" w:themeTint="BF"/>
        <w:bottom w:val="single" w:sz="8" w:space="0" w:color="E27151" w:themeColor="accent6" w:themeTint="BF"/>
        <w:right w:val="single" w:sz="8" w:space="0" w:color="E27151" w:themeColor="accent6" w:themeTint="BF"/>
        <w:insideH w:val="single" w:sz="8" w:space="0" w:color="E27151" w:themeColor="accent6" w:themeTint="BF"/>
        <w:insideV w:val="single" w:sz="8" w:space="0" w:color="E27151" w:themeColor="accent6" w:themeTint="BF"/>
      </w:tblBorders>
    </w:tblPr>
    <w:tcPr>
      <w:shd w:val="clear" w:color="auto" w:fill="F5D0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715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A08B" w:themeFill="accent6" w:themeFillTint="7F"/>
      </w:tcPr>
    </w:tblStylePr>
    <w:tblStylePr w:type="band1Horz">
      <w:tblPr/>
      <w:tcPr>
        <w:shd w:val="clear" w:color="auto" w:fill="ECA08B" w:themeFill="accent6" w:themeFillTint="7F"/>
      </w:tcPr>
    </w:tblStylePr>
  </w:style>
  <w:style w:type="table" w:styleId="MediumGrid2">
    <w:name w:val="Medium Grid 2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  <w:insideH w:val="single" w:sz="8" w:space="0" w:color="222221" w:themeColor="text1"/>
        <w:insideV w:val="single" w:sz="8" w:space="0" w:color="222221" w:themeColor="text1"/>
      </w:tblBorders>
    </w:tblPr>
    <w:tcPr>
      <w:shd w:val="clear" w:color="auto" w:fill="C9C9C7" w:themeFill="text1" w:themeFillTint="3F"/>
    </w:tcPr>
    <w:tblStylePr w:type="firstRow">
      <w:rPr>
        <w:b/>
        <w:bCs/>
        <w:color w:val="222221" w:themeColor="text1"/>
      </w:rPr>
      <w:tblPr/>
      <w:tcPr>
        <w:shd w:val="clear" w:color="auto" w:fill="E9E9E8" w:themeFill="text1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2" w:themeFill="text1" w:themeFillTint="33"/>
      </w:tcPr>
    </w:tblStylePr>
    <w:tblStylePr w:type="band1Vert">
      <w:tblPr/>
      <w:tcPr>
        <w:shd w:val="clear" w:color="auto" w:fill="92928F" w:themeFill="text1" w:themeFillTint="7F"/>
      </w:tcPr>
    </w:tblStylePr>
    <w:tblStylePr w:type="band1Horz">
      <w:tblPr/>
      <w:tcPr>
        <w:tcBorders>
          <w:insideH w:val="single" w:sz="6" w:space="0" w:color="222221" w:themeColor="text1"/>
          <w:insideV w:val="single" w:sz="6" w:space="0" w:color="222221" w:themeColor="text1"/>
        </w:tcBorders>
        <w:shd w:val="clear" w:color="auto" w:fill="92928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  <w:insideH w:val="single" w:sz="8" w:space="0" w:color="263174" w:themeColor="accent1"/>
        <w:insideV w:val="single" w:sz="8" w:space="0" w:color="263174" w:themeColor="accent1"/>
      </w:tblBorders>
    </w:tblPr>
    <w:tcPr>
      <w:shd w:val="clear" w:color="auto" w:fill="BCC2E9" w:themeFill="accent1" w:themeFillTint="3F"/>
    </w:tcPr>
    <w:tblStylePr w:type="firstRow">
      <w:rPr>
        <w:b/>
        <w:bCs/>
        <w:color w:val="222221" w:themeColor="text1"/>
      </w:rPr>
      <w:tblPr/>
      <w:tcPr>
        <w:shd w:val="clear" w:color="auto" w:fill="E4E6F6" w:themeFill="accent1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CEED" w:themeFill="accent1" w:themeFillTint="33"/>
      </w:tcPr>
    </w:tblStylePr>
    <w:tblStylePr w:type="band1Vert">
      <w:tblPr/>
      <w:tcPr>
        <w:shd w:val="clear" w:color="auto" w:fill="7985D3" w:themeFill="accent1" w:themeFillTint="7F"/>
      </w:tcPr>
    </w:tblStylePr>
    <w:tblStylePr w:type="band1Horz">
      <w:tblPr/>
      <w:tcPr>
        <w:tcBorders>
          <w:insideH w:val="single" w:sz="6" w:space="0" w:color="263174" w:themeColor="accent1"/>
          <w:insideV w:val="single" w:sz="6" w:space="0" w:color="263174" w:themeColor="accent1"/>
        </w:tcBorders>
        <w:shd w:val="clear" w:color="auto" w:fill="7985D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  <w:insideH w:val="single" w:sz="8" w:space="0" w:color="1C519E" w:themeColor="accent2"/>
        <w:insideV w:val="single" w:sz="8" w:space="0" w:color="1C519E" w:themeColor="accent2"/>
      </w:tblBorders>
    </w:tblPr>
    <w:tcPr>
      <w:shd w:val="clear" w:color="auto" w:fill="BAD1F3" w:themeFill="accent2" w:themeFillTint="3F"/>
    </w:tcPr>
    <w:tblStylePr w:type="firstRow">
      <w:rPr>
        <w:b/>
        <w:bCs/>
        <w:color w:val="222221" w:themeColor="text1"/>
      </w:rPr>
      <w:tblPr/>
      <w:tcPr>
        <w:shd w:val="clear" w:color="auto" w:fill="E3ECFA" w:themeFill="accent2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DAF5" w:themeFill="accent2" w:themeFillTint="33"/>
      </w:tcPr>
    </w:tblStylePr>
    <w:tblStylePr w:type="band1Vert">
      <w:tblPr/>
      <w:tcPr>
        <w:shd w:val="clear" w:color="auto" w:fill="75A3E6" w:themeFill="accent2" w:themeFillTint="7F"/>
      </w:tcPr>
    </w:tblStylePr>
    <w:tblStylePr w:type="band1Horz">
      <w:tblPr/>
      <w:tcPr>
        <w:tcBorders>
          <w:insideH w:val="single" w:sz="6" w:space="0" w:color="1C519E" w:themeColor="accent2"/>
          <w:insideV w:val="single" w:sz="6" w:space="0" w:color="1C519E" w:themeColor="accent2"/>
        </w:tcBorders>
        <w:shd w:val="clear" w:color="auto" w:fill="75A3E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  <w:insideH w:val="single" w:sz="8" w:space="0" w:color="007DAD" w:themeColor="accent3"/>
        <w:insideV w:val="single" w:sz="8" w:space="0" w:color="007DAD" w:themeColor="accent3"/>
      </w:tblBorders>
    </w:tblPr>
    <w:tcPr>
      <w:shd w:val="clear" w:color="auto" w:fill="ABE7FF" w:themeFill="accent3" w:themeFillTint="3F"/>
    </w:tcPr>
    <w:tblStylePr w:type="firstRow">
      <w:rPr>
        <w:b/>
        <w:bCs/>
        <w:color w:val="222221" w:themeColor="text1"/>
      </w:rPr>
      <w:tblPr/>
      <w:tcPr>
        <w:shd w:val="clear" w:color="auto" w:fill="DDF5FF" w:themeFill="accent3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CFF" w:themeFill="accent3" w:themeFillTint="33"/>
      </w:tcPr>
    </w:tblStylePr>
    <w:tblStylePr w:type="band1Vert">
      <w:tblPr/>
      <w:tcPr>
        <w:shd w:val="clear" w:color="auto" w:fill="57D0FF" w:themeFill="accent3" w:themeFillTint="7F"/>
      </w:tcPr>
    </w:tblStylePr>
    <w:tblStylePr w:type="band1Horz">
      <w:tblPr/>
      <w:tcPr>
        <w:tcBorders>
          <w:insideH w:val="single" w:sz="6" w:space="0" w:color="007DAD" w:themeColor="accent3"/>
          <w:insideV w:val="single" w:sz="6" w:space="0" w:color="007DAD" w:themeColor="accent3"/>
        </w:tcBorders>
        <w:shd w:val="clear" w:color="auto" w:fill="57D0F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  <w:insideH w:val="single" w:sz="8" w:space="0" w:color="04874C" w:themeColor="accent4"/>
        <w:insideV w:val="single" w:sz="8" w:space="0" w:color="04874C" w:themeColor="accent4"/>
      </w:tblBorders>
    </w:tblPr>
    <w:tcPr>
      <w:shd w:val="clear" w:color="auto" w:fill="A5FCD5" w:themeFill="accent4" w:themeFillTint="3F"/>
    </w:tcPr>
    <w:tblStylePr w:type="firstRow">
      <w:rPr>
        <w:b/>
        <w:bCs/>
        <w:color w:val="222221" w:themeColor="text1"/>
      </w:rPr>
      <w:tblPr/>
      <w:tcPr>
        <w:shd w:val="clear" w:color="auto" w:fill="DBFEEE" w:themeFill="accent4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FDDD" w:themeFill="accent4" w:themeFillTint="33"/>
      </w:tcPr>
    </w:tblStylePr>
    <w:tblStylePr w:type="band1Vert">
      <w:tblPr/>
      <w:tcPr>
        <w:shd w:val="clear" w:color="auto" w:fill="4BF9AB" w:themeFill="accent4" w:themeFillTint="7F"/>
      </w:tcPr>
    </w:tblStylePr>
    <w:tblStylePr w:type="band1Horz">
      <w:tblPr/>
      <w:tcPr>
        <w:tcBorders>
          <w:insideH w:val="single" w:sz="6" w:space="0" w:color="04874C" w:themeColor="accent4"/>
          <w:insideV w:val="single" w:sz="6" w:space="0" w:color="04874C" w:themeColor="accent4"/>
        </w:tcBorders>
        <w:shd w:val="clear" w:color="auto" w:fill="4BF9A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  <w:insideH w:val="single" w:sz="8" w:space="0" w:color="FCBF00" w:themeColor="accent5"/>
        <w:insideV w:val="single" w:sz="8" w:space="0" w:color="FCBF00" w:themeColor="accent5"/>
      </w:tblBorders>
    </w:tblPr>
    <w:tcPr>
      <w:shd w:val="clear" w:color="auto" w:fill="FFEFBF" w:themeFill="accent5" w:themeFillTint="3F"/>
    </w:tcPr>
    <w:tblStylePr w:type="firstRow">
      <w:rPr>
        <w:b/>
        <w:bCs/>
        <w:color w:val="222221" w:themeColor="text1"/>
      </w:rPr>
      <w:tblPr/>
      <w:tcPr>
        <w:shd w:val="clear" w:color="auto" w:fill="FFF8E5" w:themeFill="accent5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B" w:themeFill="accent5" w:themeFillTint="33"/>
      </w:tcPr>
    </w:tblStylePr>
    <w:tblStylePr w:type="band1Vert">
      <w:tblPr/>
      <w:tcPr>
        <w:shd w:val="clear" w:color="auto" w:fill="FFDF7E" w:themeFill="accent5" w:themeFillTint="7F"/>
      </w:tcPr>
    </w:tblStylePr>
    <w:tblStylePr w:type="band1Horz">
      <w:tblPr/>
      <w:tcPr>
        <w:tcBorders>
          <w:insideH w:val="single" w:sz="6" w:space="0" w:color="FCBF00" w:themeColor="accent5"/>
          <w:insideV w:val="single" w:sz="6" w:space="0" w:color="FCBF00" w:themeColor="accent5"/>
        </w:tcBorders>
        <w:shd w:val="clear" w:color="auto" w:fill="FFDF7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  <w:insideH w:val="single" w:sz="8" w:space="0" w:color="CE4922" w:themeColor="accent6"/>
        <w:insideV w:val="single" w:sz="8" w:space="0" w:color="CE4922" w:themeColor="accent6"/>
      </w:tblBorders>
    </w:tblPr>
    <w:tcPr>
      <w:shd w:val="clear" w:color="auto" w:fill="F5D0C5" w:themeFill="accent6" w:themeFillTint="3F"/>
    </w:tcPr>
    <w:tblStylePr w:type="firstRow">
      <w:rPr>
        <w:b/>
        <w:bCs/>
        <w:color w:val="222221" w:themeColor="text1"/>
      </w:rPr>
      <w:tblPr/>
      <w:tcPr>
        <w:shd w:val="clear" w:color="auto" w:fill="FBECE8" w:themeFill="accent6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9D0" w:themeFill="accent6" w:themeFillTint="33"/>
      </w:tcPr>
    </w:tblStylePr>
    <w:tblStylePr w:type="band1Vert">
      <w:tblPr/>
      <w:tcPr>
        <w:shd w:val="clear" w:color="auto" w:fill="ECA08B" w:themeFill="accent6" w:themeFillTint="7F"/>
      </w:tcPr>
    </w:tblStylePr>
    <w:tblStylePr w:type="band1Horz">
      <w:tblPr/>
      <w:tcPr>
        <w:tcBorders>
          <w:insideH w:val="single" w:sz="6" w:space="0" w:color="CE4922" w:themeColor="accent6"/>
          <w:insideV w:val="single" w:sz="6" w:space="0" w:color="CE4922" w:themeColor="accent6"/>
        </w:tcBorders>
        <w:shd w:val="clear" w:color="auto" w:fill="ECA08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C9C7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22221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22221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22221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22221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928F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928F" w:themeFill="text1" w:themeFillTint="7F"/>
      </w:tcPr>
    </w:tblStylePr>
  </w:style>
  <w:style w:type="table" w:styleId="MediumGrid3-Accent1">
    <w:name w:val="Medium Grid 3 Accent 1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C2E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317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317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317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317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985D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985D3" w:themeFill="accent1" w:themeFillTint="7F"/>
      </w:tcPr>
    </w:tblStylePr>
  </w:style>
  <w:style w:type="table" w:styleId="MediumGrid3-Accent2">
    <w:name w:val="Medium Grid 3 Accent 2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AD1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519E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519E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C519E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C519E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5A3E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5A3E6" w:themeFill="accent2" w:themeFillTint="7F"/>
      </w:tcPr>
    </w:tblStylePr>
  </w:style>
  <w:style w:type="table" w:styleId="MediumGrid3-Accent3">
    <w:name w:val="Medium Grid 3 Accent 3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BE7F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DA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DA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DA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DA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7D0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7D0FF" w:themeFill="accent3" w:themeFillTint="7F"/>
      </w:tcPr>
    </w:tblStylePr>
  </w:style>
  <w:style w:type="table" w:styleId="MediumGrid3-Accent4">
    <w:name w:val="Medium Grid 3 Accent 4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5FCD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874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874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4874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4874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BF9A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BF9AB" w:themeFill="accent4" w:themeFillTint="7F"/>
      </w:tcPr>
    </w:tblStylePr>
  </w:style>
  <w:style w:type="table" w:styleId="MediumGrid3-Accent5">
    <w:name w:val="Medium Grid 3 Accent 5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B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BF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BF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CBF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CBF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7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7E" w:themeFill="accent5" w:themeFillTint="7F"/>
      </w:tcPr>
    </w:tblStylePr>
  </w:style>
  <w:style w:type="table" w:styleId="MediumGrid3-Accent6">
    <w:name w:val="Medium Grid 3 Accent 6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D0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E492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E492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E492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E492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A08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A08B" w:themeFill="accent6" w:themeFillTint="7F"/>
      </w:tcPr>
    </w:tblStylePr>
  </w:style>
  <w:style w:type="table" w:styleId="MediumList1">
    <w:name w:val="Medium List 1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22221" w:themeColor="text1"/>
        <w:bottom w:val="single" w:sz="8" w:space="0" w:color="222221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22221" w:themeColor="text1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222221" w:themeColor="text1"/>
          <w:bottom w:val="single" w:sz="8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22221" w:themeColor="text1"/>
          <w:bottom w:val="single" w:sz="8" w:space="0" w:color="222221" w:themeColor="text1"/>
        </w:tcBorders>
      </w:tcPr>
    </w:tblStylePr>
    <w:tblStylePr w:type="band1Vert">
      <w:tblPr/>
      <w:tcPr>
        <w:shd w:val="clear" w:color="auto" w:fill="C9C9C7" w:themeFill="text1" w:themeFillTint="3F"/>
      </w:tcPr>
    </w:tblStylePr>
    <w:tblStylePr w:type="band1Horz">
      <w:tblPr/>
      <w:tcPr>
        <w:shd w:val="clear" w:color="auto" w:fill="C9C9C7" w:themeFill="text1" w:themeFillTint="3F"/>
      </w:tcPr>
    </w:tblStylePr>
  </w:style>
  <w:style w:type="table" w:styleId="MediumList1-Accent1">
    <w:name w:val="Medium List 1 Accent 1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63174" w:themeColor="accent1"/>
        <w:bottom w:val="single" w:sz="8" w:space="0" w:color="26317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3174" w:themeColor="accent1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263174" w:themeColor="accent1"/>
          <w:bottom w:val="single" w:sz="8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3174" w:themeColor="accent1"/>
          <w:bottom w:val="single" w:sz="8" w:space="0" w:color="263174" w:themeColor="accent1"/>
        </w:tcBorders>
      </w:tcPr>
    </w:tblStylePr>
    <w:tblStylePr w:type="band1Vert">
      <w:tblPr/>
      <w:tcPr>
        <w:shd w:val="clear" w:color="auto" w:fill="BCC2E9" w:themeFill="accent1" w:themeFillTint="3F"/>
      </w:tcPr>
    </w:tblStylePr>
    <w:tblStylePr w:type="band1Horz">
      <w:tblPr/>
      <w:tcPr>
        <w:shd w:val="clear" w:color="auto" w:fill="BCC2E9" w:themeFill="accent1" w:themeFillTint="3F"/>
      </w:tcPr>
    </w:tblStylePr>
  </w:style>
  <w:style w:type="table" w:styleId="MediumList1-Accent2">
    <w:name w:val="Medium List 1 Accent 2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1C519E" w:themeColor="accent2"/>
        <w:bottom w:val="single" w:sz="8" w:space="0" w:color="1C519E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519E" w:themeColor="accent2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1C519E" w:themeColor="accent2"/>
          <w:bottom w:val="single" w:sz="8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519E" w:themeColor="accent2"/>
          <w:bottom w:val="single" w:sz="8" w:space="0" w:color="1C519E" w:themeColor="accent2"/>
        </w:tcBorders>
      </w:tcPr>
    </w:tblStylePr>
    <w:tblStylePr w:type="band1Vert">
      <w:tblPr/>
      <w:tcPr>
        <w:shd w:val="clear" w:color="auto" w:fill="BAD1F3" w:themeFill="accent2" w:themeFillTint="3F"/>
      </w:tcPr>
    </w:tblStylePr>
    <w:tblStylePr w:type="band1Horz">
      <w:tblPr/>
      <w:tcPr>
        <w:shd w:val="clear" w:color="auto" w:fill="BAD1F3" w:themeFill="accent2" w:themeFillTint="3F"/>
      </w:tcPr>
    </w:tblStylePr>
  </w:style>
  <w:style w:type="table" w:styleId="MediumList1-Accent3">
    <w:name w:val="Medium List 1 Accent 3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07DAD" w:themeColor="accent3"/>
        <w:bottom w:val="single" w:sz="8" w:space="0" w:color="007DA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DAD" w:themeColor="accent3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007DAD" w:themeColor="accent3"/>
          <w:bottom w:val="single" w:sz="8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DAD" w:themeColor="accent3"/>
          <w:bottom w:val="single" w:sz="8" w:space="0" w:color="007DAD" w:themeColor="accent3"/>
        </w:tcBorders>
      </w:tcPr>
    </w:tblStylePr>
    <w:tblStylePr w:type="band1Vert">
      <w:tblPr/>
      <w:tcPr>
        <w:shd w:val="clear" w:color="auto" w:fill="ABE7FF" w:themeFill="accent3" w:themeFillTint="3F"/>
      </w:tcPr>
    </w:tblStylePr>
    <w:tblStylePr w:type="band1Horz">
      <w:tblPr/>
      <w:tcPr>
        <w:shd w:val="clear" w:color="auto" w:fill="ABE7FF" w:themeFill="accent3" w:themeFillTint="3F"/>
      </w:tcPr>
    </w:tblStylePr>
  </w:style>
  <w:style w:type="table" w:styleId="MediumList1-Accent4">
    <w:name w:val="Medium List 1 Accent 4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4874C" w:themeColor="accent4"/>
        <w:bottom w:val="single" w:sz="8" w:space="0" w:color="04874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4874C" w:themeColor="accent4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04874C" w:themeColor="accent4"/>
          <w:bottom w:val="single" w:sz="8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4874C" w:themeColor="accent4"/>
          <w:bottom w:val="single" w:sz="8" w:space="0" w:color="04874C" w:themeColor="accent4"/>
        </w:tcBorders>
      </w:tcPr>
    </w:tblStylePr>
    <w:tblStylePr w:type="band1Vert">
      <w:tblPr/>
      <w:tcPr>
        <w:shd w:val="clear" w:color="auto" w:fill="A5FCD5" w:themeFill="accent4" w:themeFillTint="3F"/>
      </w:tcPr>
    </w:tblStylePr>
    <w:tblStylePr w:type="band1Horz">
      <w:tblPr/>
      <w:tcPr>
        <w:shd w:val="clear" w:color="auto" w:fill="A5FCD5" w:themeFill="accent4" w:themeFillTint="3F"/>
      </w:tcPr>
    </w:tblStylePr>
  </w:style>
  <w:style w:type="table" w:styleId="MediumList1-Accent5">
    <w:name w:val="Medium List 1 Accent 5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CBF00" w:themeColor="accent5"/>
        <w:bottom w:val="single" w:sz="8" w:space="0" w:color="FCBF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CBF00" w:themeColor="accent5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FCBF00" w:themeColor="accent5"/>
          <w:bottom w:val="single" w:sz="8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CBF00" w:themeColor="accent5"/>
          <w:bottom w:val="single" w:sz="8" w:space="0" w:color="FCBF00" w:themeColor="accent5"/>
        </w:tcBorders>
      </w:tcPr>
    </w:tblStylePr>
    <w:tblStylePr w:type="band1Vert">
      <w:tblPr/>
      <w:tcPr>
        <w:shd w:val="clear" w:color="auto" w:fill="FFEFBF" w:themeFill="accent5" w:themeFillTint="3F"/>
      </w:tcPr>
    </w:tblStylePr>
    <w:tblStylePr w:type="band1Horz">
      <w:tblPr/>
      <w:tcPr>
        <w:shd w:val="clear" w:color="auto" w:fill="FFEFBF" w:themeFill="accent5" w:themeFillTint="3F"/>
      </w:tcPr>
    </w:tblStylePr>
  </w:style>
  <w:style w:type="table" w:styleId="MediumList1-Accent6">
    <w:name w:val="Medium List 1 Accent 6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CE4922" w:themeColor="accent6"/>
        <w:bottom w:val="single" w:sz="8" w:space="0" w:color="CE492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E4922" w:themeColor="accent6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CE4922" w:themeColor="accent6"/>
          <w:bottom w:val="single" w:sz="8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E4922" w:themeColor="accent6"/>
          <w:bottom w:val="single" w:sz="8" w:space="0" w:color="CE4922" w:themeColor="accent6"/>
        </w:tcBorders>
      </w:tcPr>
    </w:tblStylePr>
    <w:tblStylePr w:type="band1Vert">
      <w:tblPr/>
      <w:tcPr>
        <w:shd w:val="clear" w:color="auto" w:fill="F5D0C5" w:themeFill="accent6" w:themeFillTint="3F"/>
      </w:tcPr>
    </w:tblStylePr>
    <w:tblStylePr w:type="band1Horz">
      <w:tblPr/>
      <w:tcPr>
        <w:shd w:val="clear" w:color="auto" w:fill="F5D0C5" w:themeFill="accent6" w:themeFillTint="3F"/>
      </w:tcPr>
    </w:tblStylePr>
  </w:style>
  <w:style w:type="table" w:styleId="MediumList2">
    <w:name w:val="Medium List 2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22221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22221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22221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C9C7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317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6317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317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317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C2E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C519E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519E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C519E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AD1F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DA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7DAD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DA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DA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7F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487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4874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4874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4874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5FCD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CBF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CBF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CBF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CBF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E492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E4922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E492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E492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D0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5A5A57" w:themeColor="text1" w:themeTint="BF"/>
        <w:left w:val="single" w:sz="8" w:space="0" w:color="5A5A57" w:themeColor="text1" w:themeTint="BF"/>
        <w:bottom w:val="single" w:sz="8" w:space="0" w:color="5A5A57" w:themeColor="text1" w:themeTint="BF"/>
        <w:right w:val="single" w:sz="8" w:space="0" w:color="5A5A57" w:themeColor="text1" w:themeTint="BF"/>
        <w:insideH w:val="single" w:sz="8" w:space="0" w:color="5A5A57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A5A57" w:themeColor="text1" w:themeTint="BF"/>
          <w:left w:val="single" w:sz="8" w:space="0" w:color="5A5A57" w:themeColor="text1" w:themeTint="BF"/>
          <w:bottom w:val="single" w:sz="8" w:space="0" w:color="5A5A57" w:themeColor="text1" w:themeTint="BF"/>
          <w:right w:val="single" w:sz="8" w:space="0" w:color="5A5A57" w:themeColor="text1" w:themeTint="BF"/>
          <w:insideH w:val="nil"/>
          <w:insideV w:val="nil"/>
        </w:tcBorders>
        <w:shd w:val="clear" w:color="auto" w:fill="222221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A5A57" w:themeColor="text1" w:themeTint="BF"/>
          <w:left w:val="single" w:sz="8" w:space="0" w:color="5A5A57" w:themeColor="text1" w:themeTint="BF"/>
          <w:bottom w:val="single" w:sz="8" w:space="0" w:color="5A5A57" w:themeColor="text1" w:themeTint="BF"/>
          <w:right w:val="single" w:sz="8" w:space="0" w:color="5A5A57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9C7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C9C7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C4DB7" w:themeColor="accent1" w:themeTint="BF"/>
        <w:left w:val="single" w:sz="8" w:space="0" w:color="3C4DB7" w:themeColor="accent1" w:themeTint="BF"/>
        <w:bottom w:val="single" w:sz="8" w:space="0" w:color="3C4DB7" w:themeColor="accent1" w:themeTint="BF"/>
        <w:right w:val="single" w:sz="8" w:space="0" w:color="3C4DB7" w:themeColor="accent1" w:themeTint="BF"/>
        <w:insideH w:val="single" w:sz="8" w:space="0" w:color="3C4DB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C4DB7" w:themeColor="accent1" w:themeTint="BF"/>
          <w:left w:val="single" w:sz="8" w:space="0" w:color="3C4DB7" w:themeColor="accent1" w:themeTint="BF"/>
          <w:bottom w:val="single" w:sz="8" w:space="0" w:color="3C4DB7" w:themeColor="accent1" w:themeTint="BF"/>
          <w:right w:val="single" w:sz="8" w:space="0" w:color="3C4DB7" w:themeColor="accent1" w:themeTint="BF"/>
          <w:insideH w:val="nil"/>
          <w:insideV w:val="nil"/>
        </w:tcBorders>
        <w:shd w:val="clear" w:color="auto" w:fill="26317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4DB7" w:themeColor="accent1" w:themeTint="BF"/>
          <w:left w:val="single" w:sz="8" w:space="0" w:color="3C4DB7" w:themeColor="accent1" w:themeTint="BF"/>
          <w:bottom w:val="single" w:sz="8" w:space="0" w:color="3C4DB7" w:themeColor="accent1" w:themeTint="BF"/>
          <w:right w:val="single" w:sz="8" w:space="0" w:color="3C4DB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2E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C2E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075DA" w:themeColor="accent2" w:themeTint="BF"/>
        <w:left w:val="single" w:sz="8" w:space="0" w:color="3075DA" w:themeColor="accent2" w:themeTint="BF"/>
        <w:bottom w:val="single" w:sz="8" w:space="0" w:color="3075DA" w:themeColor="accent2" w:themeTint="BF"/>
        <w:right w:val="single" w:sz="8" w:space="0" w:color="3075DA" w:themeColor="accent2" w:themeTint="BF"/>
        <w:insideH w:val="single" w:sz="8" w:space="0" w:color="3075D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75DA" w:themeColor="accent2" w:themeTint="BF"/>
          <w:left w:val="single" w:sz="8" w:space="0" w:color="3075DA" w:themeColor="accent2" w:themeTint="BF"/>
          <w:bottom w:val="single" w:sz="8" w:space="0" w:color="3075DA" w:themeColor="accent2" w:themeTint="BF"/>
          <w:right w:val="single" w:sz="8" w:space="0" w:color="3075DA" w:themeColor="accent2" w:themeTint="BF"/>
          <w:insideH w:val="nil"/>
          <w:insideV w:val="nil"/>
        </w:tcBorders>
        <w:shd w:val="clear" w:color="auto" w:fill="1C519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75DA" w:themeColor="accent2" w:themeTint="BF"/>
          <w:left w:val="single" w:sz="8" w:space="0" w:color="3075DA" w:themeColor="accent2" w:themeTint="BF"/>
          <w:bottom w:val="single" w:sz="8" w:space="0" w:color="3075DA" w:themeColor="accent2" w:themeTint="BF"/>
          <w:right w:val="single" w:sz="8" w:space="0" w:color="3075D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1F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1F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2B8FF" w:themeColor="accent3" w:themeTint="BF"/>
        <w:left w:val="single" w:sz="8" w:space="0" w:color="02B8FF" w:themeColor="accent3" w:themeTint="BF"/>
        <w:bottom w:val="single" w:sz="8" w:space="0" w:color="02B8FF" w:themeColor="accent3" w:themeTint="BF"/>
        <w:right w:val="single" w:sz="8" w:space="0" w:color="02B8FF" w:themeColor="accent3" w:themeTint="BF"/>
        <w:insideH w:val="single" w:sz="8" w:space="0" w:color="02B8F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2B8FF" w:themeColor="accent3" w:themeTint="BF"/>
          <w:left w:val="single" w:sz="8" w:space="0" w:color="02B8FF" w:themeColor="accent3" w:themeTint="BF"/>
          <w:bottom w:val="single" w:sz="8" w:space="0" w:color="02B8FF" w:themeColor="accent3" w:themeTint="BF"/>
          <w:right w:val="single" w:sz="8" w:space="0" w:color="02B8FF" w:themeColor="accent3" w:themeTint="BF"/>
          <w:insideH w:val="nil"/>
          <w:insideV w:val="nil"/>
        </w:tcBorders>
        <w:shd w:val="clear" w:color="auto" w:fill="007DA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2B8FF" w:themeColor="accent3" w:themeTint="BF"/>
          <w:left w:val="single" w:sz="8" w:space="0" w:color="02B8FF" w:themeColor="accent3" w:themeTint="BF"/>
          <w:bottom w:val="single" w:sz="8" w:space="0" w:color="02B8FF" w:themeColor="accent3" w:themeTint="BF"/>
          <w:right w:val="single" w:sz="8" w:space="0" w:color="02B8F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7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7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6E17E" w:themeColor="accent4" w:themeTint="BF"/>
        <w:left w:val="single" w:sz="8" w:space="0" w:color="06E17E" w:themeColor="accent4" w:themeTint="BF"/>
        <w:bottom w:val="single" w:sz="8" w:space="0" w:color="06E17E" w:themeColor="accent4" w:themeTint="BF"/>
        <w:right w:val="single" w:sz="8" w:space="0" w:color="06E17E" w:themeColor="accent4" w:themeTint="BF"/>
        <w:insideH w:val="single" w:sz="8" w:space="0" w:color="06E17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6E17E" w:themeColor="accent4" w:themeTint="BF"/>
          <w:left w:val="single" w:sz="8" w:space="0" w:color="06E17E" w:themeColor="accent4" w:themeTint="BF"/>
          <w:bottom w:val="single" w:sz="8" w:space="0" w:color="06E17E" w:themeColor="accent4" w:themeTint="BF"/>
          <w:right w:val="single" w:sz="8" w:space="0" w:color="06E17E" w:themeColor="accent4" w:themeTint="BF"/>
          <w:insideH w:val="nil"/>
          <w:insideV w:val="nil"/>
        </w:tcBorders>
        <w:shd w:val="clear" w:color="auto" w:fill="0487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6E17E" w:themeColor="accent4" w:themeTint="BF"/>
          <w:left w:val="single" w:sz="8" w:space="0" w:color="06E17E" w:themeColor="accent4" w:themeTint="BF"/>
          <w:bottom w:val="single" w:sz="8" w:space="0" w:color="06E17E" w:themeColor="accent4" w:themeTint="BF"/>
          <w:right w:val="single" w:sz="8" w:space="0" w:color="06E17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FCD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5FCD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CF3D" w:themeColor="accent5" w:themeTint="BF"/>
        <w:left w:val="single" w:sz="8" w:space="0" w:color="FFCF3D" w:themeColor="accent5" w:themeTint="BF"/>
        <w:bottom w:val="single" w:sz="8" w:space="0" w:color="FFCF3D" w:themeColor="accent5" w:themeTint="BF"/>
        <w:right w:val="single" w:sz="8" w:space="0" w:color="FFCF3D" w:themeColor="accent5" w:themeTint="BF"/>
        <w:insideH w:val="single" w:sz="8" w:space="0" w:color="FFCF3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3D" w:themeColor="accent5" w:themeTint="BF"/>
          <w:left w:val="single" w:sz="8" w:space="0" w:color="FFCF3D" w:themeColor="accent5" w:themeTint="BF"/>
          <w:bottom w:val="single" w:sz="8" w:space="0" w:color="FFCF3D" w:themeColor="accent5" w:themeTint="BF"/>
          <w:right w:val="single" w:sz="8" w:space="0" w:color="FFCF3D" w:themeColor="accent5" w:themeTint="BF"/>
          <w:insideH w:val="nil"/>
          <w:insideV w:val="nil"/>
        </w:tcBorders>
        <w:shd w:val="clear" w:color="auto" w:fill="FCBF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3D" w:themeColor="accent5" w:themeTint="BF"/>
          <w:left w:val="single" w:sz="8" w:space="0" w:color="FFCF3D" w:themeColor="accent5" w:themeTint="BF"/>
          <w:bottom w:val="single" w:sz="8" w:space="0" w:color="FFCF3D" w:themeColor="accent5" w:themeTint="BF"/>
          <w:right w:val="single" w:sz="8" w:space="0" w:color="FFCF3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E27151" w:themeColor="accent6" w:themeTint="BF"/>
        <w:left w:val="single" w:sz="8" w:space="0" w:color="E27151" w:themeColor="accent6" w:themeTint="BF"/>
        <w:bottom w:val="single" w:sz="8" w:space="0" w:color="E27151" w:themeColor="accent6" w:themeTint="BF"/>
        <w:right w:val="single" w:sz="8" w:space="0" w:color="E27151" w:themeColor="accent6" w:themeTint="BF"/>
        <w:insideH w:val="single" w:sz="8" w:space="0" w:color="E2715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7151" w:themeColor="accent6" w:themeTint="BF"/>
          <w:left w:val="single" w:sz="8" w:space="0" w:color="E27151" w:themeColor="accent6" w:themeTint="BF"/>
          <w:bottom w:val="single" w:sz="8" w:space="0" w:color="E27151" w:themeColor="accent6" w:themeTint="BF"/>
          <w:right w:val="single" w:sz="8" w:space="0" w:color="E27151" w:themeColor="accent6" w:themeTint="BF"/>
          <w:insideH w:val="nil"/>
          <w:insideV w:val="nil"/>
        </w:tcBorders>
        <w:shd w:val="clear" w:color="auto" w:fill="CE492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7151" w:themeColor="accent6" w:themeTint="BF"/>
          <w:left w:val="single" w:sz="8" w:space="0" w:color="E27151" w:themeColor="accent6" w:themeTint="BF"/>
          <w:bottom w:val="single" w:sz="8" w:space="0" w:color="E27151" w:themeColor="accent6" w:themeTint="BF"/>
          <w:right w:val="single" w:sz="8" w:space="0" w:color="E2715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0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D0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22221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22221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317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317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317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519E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519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519E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DA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DA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DA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4874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487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4874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BF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BF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CBF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E492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E492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E492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locked/>
    <w:rsid w:val="00F807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61D08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link w:val="NoSpacingChar"/>
    <w:uiPriority w:val="1"/>
    <w:qFormat/>
    <w:rsid w:val="00F80750"/>
    <w:pPr>
      <w:spacing w:after="0"/>
    </w:pPr>
  </w:style>
  <w:style w:type="paragraph" w:styleId="NormalWeb">
    <w:name w:val="Normal (Web)"/>
    <w:basedOn w:val="Normal"/>
    <w:uiPriority w:val="99"/>
    <w:semiHidden/>
    <w:rsid w:val="00F80750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locked/>
    <w:rsid w:val="00F8075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locked/>
    <w:rsid w:val="00F80750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61D08"/>
    <w:rPr>
      <w:rFonts w:asciiTheme="minorHAnsi" w:hAnsiTheme="minorHAnsi"/>
    </w:rPr>
  </w:style>
  <w:style w:type="character" w:styleId="PageNumber">
    <w:name w:val="page number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PlainText">
    <w:name w:val="Plain Text"/>
    <w:basedOn w:val="Normal"/>
    <w:link w:val="PlainTextChar"/>
    <w:uiPriority w:val="99"/>
    <w:semiHidden/>
    <w:locked/>
    <w:rsid w:val="00F80750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61D08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locked/>
    <w:rsid w:val="00F8075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80750"/>
    <w:rPr>
      <w:rFonts w:asciiTheme="minorHAnsi" w:hAnsiTheme="minorHAnsi"/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locked/>
    <w:rsid w:val="00F8075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61D08"/>
    <w:rPr>
      <w:rFonts w:asciiTheme="minorHAnsi" w:hAnsiTheme="minorHAnsi"/>
    </w:rPr>
  </w:style>
  <w:style w:type="paragraph" w:styleId="Signature">
    <w:name w:val="Signature"/>
    <w:basedOn w:val="Normal"/>
    <w:link w:val="SignatureChar"/>
    <w:uiPriority w:val="7"/>
    <w:semiHidden/>
    <w:locked/>
    <w:rsid w:val="00F02717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7"/>
    <w:semiHidden/>
    <w:rsid w:val="00F02717"/>
    <w:rPr>
      <w:rFonts w:asciiTheme="minorHAnsi" w:hAnsiTheme="minorHAnsi"/>
    </w:rPr>
  </w:style>
  <w:style w:type="character" w:styleId="Strong">
    <w:name w:val="Strong"/>
    <w:basedOn w:val="DefaultParagraphFont"/>
    <w:uiPriority w:val="22"/>
    <w:semiHidden/>
    <w:qFormat/>
    <w:locked/>
    <w:rsid w:val="00F80750"/>
    <w:rPr>
      <w:b/>
      <w:bCs/>
      <w:noProof w:val="0"/>
      <w:lang w:val="en-AU"/>
    </w:rPr>
  </w:style>
  <w:style w:type="paragraph" w:styleId="Subtitle">
    <w:name w:val="Subtitle"/>
    <w:basedOn w:val="Normal"/>
    <w:next w:val="Normal"/>
    <w:link w:val="SubtitleChar"/>
    <w:uiPriority w:val="24"/>
    <w:locked/>
    <w:rsid w:val="003D7114"/>
    <w:pPr>
      <w:numPr>
        <w:numId w:val="0"/>
      </w:numPr>
      <w:spacing w:after="0"/>
      <w:contextualSpacing/>
    </w:pPr>
    <w:rPr>
      <w:rFonts w:asciiTheme="majorHAnsi" w:eastAsiaTheme="majorEastAsia" w:hAnsiTheme="majorHAnsi" w:cstheme="majorBidi"/>
      <w:b/>
      <w:iCs/>
      <w:color w:val="FFFFFF" w:themeColor="background1"/>
      <w:spacing w:val="15"/>
      <w:sz w:val="36"/>
    </w:rPr>
  </w:style>
  <w:style w:type="character" w:customStyle="1" w:styleId="SubtitleChar">
    <w:name w:val="Subtitle Char"/>
    <w:basedOn w:val="DefaultParagraphFont"/>
    <w:link w:val="Subtitle"/>
    <w:uiPriority w:val="24"/>
    <w:rsid w:val="00C01704"/>
    <w:rPr>
      <w:rFonts w:asciiTheme="majorHAnsi" w:eastAsiaTheme="majorEastAsia" w:hAnsiTheme="majorHAnsi" w:cstheme="majorBidi"/>
      <w:b/>
      <w:iCs/>
      <w:color w:val="FFFFFF" w:themeColor="background1"/>
      <w:spacing w:val="15"/>
      <w:sz w:val="36"/>
    </w:rPr>
  </w:style>
  <w:style w:type="character" w:styleId="SubtleEmphasis">
    <w:name w:val="Subtle Emphasis"/>
    <w:basedOn w:val="DefaultParagraphFont"/>
    <w:uiPriority w:val="19"/>
    <w:semiHidden/>
    <w:qFormat/>
    <w:locked/>
    <w:rsid w:val="00F80750"/>
    <w:rPr>
      <w:i/>
      <w:iCs/>
      <w:noProof w:val="0"/>
      <w:color w:val="92928F" w:themeColor="text1" w:themeTint="7F"/>
      <w:lang w:val="en-AU"/>
    </w:rPr>
  </w:style>
  <w:style w:type="character" w:styleId="SubtleReference">
    <w:name w:val="Subtle Reference"/>
    <w:basedOn w:val="DefaultParagraphFont"/>
    <w:uiPriority w:val="31"/>
    <w:semiHidden/>
    <w:qFormat/>
    <w:locked/>
    <w:rsid w:val="00F80750"/>
    <w:rPr>
      <w:smallCaps/>
      <w:noProof w:val="0"/>
      <w:color w:val="1C519E" w:themeColor="accent2"/>
      <w:u w:val="single"/>
      <w:lang w:val="en-AU"/>
    </w:rPr>
  </w:style>
  <w:style w:type="table" w:styleId="Table3Deffects1">
    <w:name w:val="Table 3D effects 1"/>
    <w:basedOn w:val="TableNormal"/>
    <w:uiPriority w:val="99"/>
    <w:semiHidden/>
    <w:unhideWhenUsed/>
    <w:locked/>
    <w:rsid w:val="00F8075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locked/>
    <w:rsid w:val="00F8075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locked/>
    <w:rsid w:val="00F807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locked/>
    <w:rsid w:val="00F8075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locked/>
    <w:rsid w:val="00F8075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locked/>
    <w:rsid w:val="00F8075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locked/>
    <w:rsid w:val="00F8075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locked/>
    <w:rsid w:val="00F8075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locked/>
    <w:rsid w:val="00F8075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locked/>
    <w:rsid w:val="00F8075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locked/>
    <w:rsid w:val="00F8075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locked/>
    <w:rsid w:val="00F8075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locked/>
    <w:rsid w:val="00F8075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locked/>
    <w:rsid w:val="00F8075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locked/>
    <w:rsid w:val="00F8075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locked/>
    <w:rsid w:val="00F8075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locked/>
    <w:rsid w:val="00F8075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locked/>
    <w:rsid w:val="00F80750"/>
    <w:pPr>
      <w:spacing w:after="0"/>
      <w:ind w:left="190" w:hanging="190"/>
    </w:pPr>
  </w:style>
  <w:style w:type="paragraph" w:styleId="TableofFigures">
    <w:name w:val="table of figures"/>
    <w:basedOn w:val="Normal"/>
    <w:next w:val="Normal"/>
    <w:uiPriority w:val="99"/>
    <w:semiHidden/>
    <w:locked/>
    <w:rsid w:val="00F80750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locked/>
    <w:rsid w:val="00F8075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locked/>
    <w:rsid w:val="00F8075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locked/>
    <w:rsid w:val="00F8075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locked/>
    <w:rsid w:val="00F8075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locked/>
    <w:rsid w:val="00F8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locked/>
    <w:rsid w:val="00F8075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locked/>
    <w:rsid w:val="00F80750"/>
    <w:rPr>
      <w:rFonts w:asciiTheme="majorHAnsi" w:eastAsiaTheme="majorEastAsia" w:hAnsiTheme="majorHAnsi" w:cstheme="majorBidi"/>
      <w:b/>
      <w:bCs/>
    </w:rPr>
  </w:style>
  <w:style w:type="paragraph" w:styleId="TOC2">
    <w:name w:val="toc 2"/>
    <w:basedOn w:val="Normal"/>
    <w:next w:val="Normal"/>
    <w:autoRedefine/>
    <w:uiPriority w:val="39"/>
    <w:rsid w:val="00624ECB"/>
    <w:pPr>
      <w:tabs>
        <w:tab w:val="left" w:pos="1134"/>
        <w:tab w:val="right" w:pos="10206"/>
      </w:tabs>
      <w:spacing w:before="60" w:after="60"/>
      <w:ind w:left="567"/>
    </w:pPr>
    <w:rPr>
      <w:b/>
      <w:sz w:val="26"/>
    </w:rPr>
  </w:style>
  <w:style w:type="paragraph" w:styleId="TOC3">
    <w:name w:val="toc 3"/>
    <w:basedOn w:val="Normal"/>
    <w:next w:val="Normal"/>
    <w:autoRedefine/>
    <w:uiPriority w:val="39"/>
    <w:rsid w:val="00624ECB"/>
    <w:pPr>
      <w:tabs>
        <w:tab w:val="left" w:pos="1701"/>
        <w:tab w:val="right" w:pos="10206"/>
      </w:tabs>
      <w:spacing w:before="60" w:after="60"/>
      <w:ind w:left="1134"/>
    </w:pPr>
    <w:rPr>
      <w:sz w:val="24"/>
    </w:rPr>
  </w:style>
  <w:style w:type="paragraph" w:styleId="TOC4">
    <w:name w:val="toc 4"/>
    <w:basedOn w:val="Normal"/>
    <w:next w:val="Normal"/>
    <w:autoRedefine/>
    <w:uiPriority w:val="39"/>
    <w:semiHidden/>
    <w:locked/>
    <w:rsid w:val="00F80750"/>
    <w:pPr>
      <w:spacing w:after="100"/>
      <w:ind w:left="570"/>
    </w:pPr>
  </w:style>
  <w:style w:type="paragraph" w:styleId="TOC5">
    <w:name w:val="toc 5"/>
    <w:basedOn w:val="Normal"/>
    <w:next w:val="Normal"/>
    <w:autoRedefine/>
    <w:uiPriority w:val="39"/>
    <w:semiHidden/>
    <w:locked/>
    <w:rsid w:val="00F80750"/>
    <w:pPr>
      <w:spacing w:after="100"/>
      <w:ind w:left="760"/>
    </w:pPr>
  </w:style>
  <w:style w:type="paragraph" w:styleId="TOC6">
    <w:name w:val="toc 6"/>
    <w:basedOn w:val="Normal"/>
    <w:next w:val="Normal"/>
    <w:autoRedefine/>
    <w:uiPriority w:val="39"/>
    <w:semiHidden/>
    <w:locked/>
    <w:rsid w:val="00F80750"/>
    <w:pPr>
      <w:spacing w:after="100"/>
      <w:ind w:left="950"/>
    </w:pPr>
  </w:style>
  <w:style w:type="paragraph" w:styleId="TOC7">
    <w:name w:val="toc 7"/>
    <w:basedOn w:val="Normal"/>
    <w:next w:val="Normal"/>
    <w:autoRedefine/>
    <w:uiPriority w:val="39"/>
    <w:semiHidden/>
    <w:locked/>
    <w:rsid w:val="00F80750"/>
    <w:pPr>
      <w:spacing w:after="100"/>
      <w:ind w:left="1140"/>
    </w:pPr>
  </w:style>
  <w:style w:type="paragraph" w:styleId="TOC8">
    <w:name w:val="toc 8"/>
    <w:basedOn w:val="Normal"/>
    <w:next w:val="Normal"/>
    <w:autoRedefine/>
    <w:uiPriority w:val="39"/>
    <w:semiHidden/>
    <w:locked/>
    <w:rsid w:val="00F80750"/>
    <w:pPr>
      <w:spacing w:after="100"/>
      <w:ind w:left="1330"/>
    </w:pPr>
  </w:style>
  <w:style w:type="paragraph" w:styleId="TOC9">
    <w:name w:val="toc 9"/>
    <w:basedOn w:val="Normal"/>
    <w:next w:val="Normal"/>
    <w:autoRedefine/>
    <w:uiPriority w:val="39"/>
    <w:semiHidden/>
    <w:locked/>
    <w:rsid w:val="00F80750"/>
    <w:pPr>
      <w:spacing w:after="100"/>
      <w:ind w:left="1520"/>
    </w:pPr>
  </w:style>
  <w:style w:type="table" w:customStyle="1" w:styleId="TableGridLight1">
    <w:name w:val="Table Grid Light1"/>
    <w:basedOn w:val="TableNormal"/>
    <w:uiPriority w:val="40"/>
    <w:rsid w:val="00701EC6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numbering" w:customStyle="1" w:styleId="AppendixList">
    <w:name w:val="Appendix List"/>
    <w:uiPriority w:val="99"/>
    <w:rsid w:val="0035486C"/>
    <w:pPr>
      <w:numPr>
        <w:numId w:val="10"/>
      </w:numPr>
    </w:pPr>
  </w:style>
  <w:style w:type="paragraph" w:customStyle="1" w:styleId="AppendixHeading">
    <w:name w:val="Appendix Heading"/>
    <w:basedOn w:val="Heading1"/>
    <w:next w:val="Normal"/>
    <w:uiPriority w:val="10"/>
    <w:semiHidden/>
    <w:qFormat/>
    <w:rsid w:val="0035486C"/>
    <w:pPr>
      <w:numPr>
        <w:numId w:val="10"/>
      </w:numPr>
    </w:pPr>
  </w:style>
  <w:style w:type="paragraph" w:customStyle="1" w:styleId="AppendixSubHeading">
    <w:name w:val="Appendix Sub Heading"/>
    <w:basedOn w:val="Heading2"/>
    <w:next w:val="Normal"/>
    <w:uiPriority w:val="10"/>
    <w:semiHidden/>
    <w:qFormat/>
    <w:rsid w:val="0035486C"/>
  </w:style>
  <w:style w:type="table" w:customStyle="1" w:styleId="HiddenTable">
    <w:name w:val="Hidden Table"/>
    <w:basedOn w:val="TableNormal"/>
    <w:uiPriority w:val="99"/>
    <w:rsid w:val="007B14C1"/>
    <w:pPr>
      <w:spacing w:before="60" w:after="60"/>
    </w:pPr>
    <w:tblPr>
      <w:tblCellMar>
        <w:left w:w="0" w:type="dxa"/>
        <w:right w:w="0" w:type="dxa"/>
      </w:tblCellMar>
    </w:tblPr>
    <w:tblStylePr w:type="firstRow">
      <w:pPr>
        <w:wordWrap/>
        <w:spacing w:beforeLines="0" w:before="60" w:beforeAutospacing="0" w:afterLines="0" w:after="60" w:afterAutospacing="0" w:line="240" w:lineRule="auto"/>
        <w:jc w:val="left"/>
      </w:pPr>
      <w:rPr>
        <w:b w:val="0"/>
        <w:color w:val="222221" w:themeColor="text1"/>
        <w:sz w:val="22"/>
      </w:rPr>
    </w:tblStylePr>
    <w:tblStylePr w:type="lastRow">
      <w:rPr>
        <w:b w:val="0"/>
      </w:rPr>
    </w:tblStylePr>
    <w:tblStylePr w:type="firstCol">
      <w:rPr>
        <w:b w:val="0"/>
      </w:rPr>
    </w:tblStylePr>
    <w:tblStylePr w:type="lastCol">
      <w:pPr>
        <w:jc w:val="left"/>
      </w:pPr>
    </w:tblStylePr>
    <w:tblStylePr w:type="band2Horz">
      <w:tblPr/>
      <w:tcPr>
        <w:shd w:val="clear" w:color="auto" w:fill="D9DBDA" w:themeFill="background2"/>
      </w:tcPr>
    </w:tblStylePr>
  </w:style>
  <w:style w:type="table" w:customStyle="1" w:styleId="Signaturetable">
    <w:name w:val="Signature table"/>
    <w:basedOn w:val="TableNormal"/>
    <w:uiPriority w:val="99"/>
    <w:rsid w:val="00114228"/>
    <w:pPr>
      <w:spacing w:after="0"/>
    </w:pPr>
    <w:rPr>
      <w:rFonts w:ascii="Calibri" w:hAnsi="Calibri"/>
      <w:caps/>
      <w:sz w:val="14"/>
      <w:szCs w:val="21"/>
    </w:rPr>
    <w:tblPr>
      <w:tblStyleRowBandSize w:val="1"/>
      <w:tblBorders>
        <w:insideV w:val="single" w:sz="48" w:space="0" w:color="FFFFFF" w:themeColor="background1"/>
      </w:tblBorders>
      <w:tblCellMar>
        <w:left w:w="0" w:type="dxa"/>
        <w:right w:w="0" w:type="dxa"/>
      </w:tblCellMar>
    </w:tblPr>
    <w:tblStylePr w:type="firstRow">
      <w:rPr>
        <w:rFonts w:ascii="Calibri" w:hAnsi="Calibri"/>
        <w:caps w:val="0"/>
        <w:smallCaps w:val="0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wordWrap/>
        <w:spacing w:beforeLines="0" w:before="560" w:beforeAutospacing="0"/>
      </w:pPr>
      <w:rPr>
        <w:caps w:val="0"/>
        <w:smallCaps w:val="0"/>
        <w:sz w:val="22"/>
      </w:rPr>
      <w:tblPr/>
      <w:tcPr>
        <w:tcBorders>
          <w:top w:val="nil"/>
          <w:left w:val="nil"/>
          <w:bottom w:val="dotted" w:sz="4" w:space="0" w:color="auto"/>
          <w:right w:val="nil"/>
          <w:insideH w:val="nil"/>
          <w:insideV w:val="single" w:sz="48" w:space="0" w:color="FFFFFF" w:themeColor="background1"/>
          <w:tl2br w:val="nil"/>
          <w:tr2bl w:val="nil"/>
        </w:tcBorders>
      </w:tcPr>
    </w:tblStylePr>
    <w:tblStylePr w:type="band2Horz">
      <w:pPr>
        <w:wordWrap/>
        <w:spacing w:beforeLines="0" w:before="0" w:beforeAutospacing="0" w:afterLines="0" w:after="40" w:afterAutospacing="0"/>
      </w:pPr>
    </w:tblStylePr>
  </w:style>
  <w:style w:type="table" w:customStyle="1" w:styleId="APAAlternativeTable">
    <w:name w:val="APA  Alternative Table"/>
    <w:basedOn w:val="TableGrid"/>
    <w:uiPriority w:val="99"/>
    <w:rsid w:val="00F02717"/>
    <w:tblPr>
      <w:tblStyleColBandSize w:val="1"/>
      <w:tblBorders>
        <w:top w:val="single" w:sz="4" w:space="0" w:color="D2DDF2"/>
        <w:bottom w:val="single" w:sz="4" w:space="0" w:color="D2DDF2"/>
        <w:insideH w:val="single" w:sz="4" w:space="0" w:color="D2DDF2"/>
      </w:tblBorders>
    </w:tblPr>
    <w:tcPr>
      <w:shd w:val="clear" w:color="auto" w:fill="auto"/>
    </w:tcPr>
    <w:tblStylePr w:type="firstRow">
      <w:pPr>
        <w:wordWrap/>
        <w:spacing w:beforeLines="0" w:before="60" w:beforeAutospacing="0" w:afterLines="0" w:after="60" w:afterAutospacing="0" w:line="240" w:lineRule="auto"/>
        <w:jc w:val="left"/>
      </w:pPr>
      <w:rPr>
        <w:b/>
        <w:color w:val="FFFFFF" w:themeColor="background1"/>
        <w:sz w:val="20"/>
      </w:rPr>
      <w:tblPr/>
      <w:tcPr>
        <w:shd w:val="clear" w:color="auto" w:fill="007DAD" w:themeFill="text2"/>
      </w:tcPr>
    </w:tblStylePr>
    <w:tblStylePr w:type="lastRow">
      <w:rPr>
        <w:b w:val="0"/>
      </w:rPr>
      <w:tblPr/>
      <w:tcPr>
        <w:shd w:val="clear" w:color="auto" w:fill="BBECFF" w:themeFill="text2" w:themeFillTint="33"/>
      </w:tcPr>
    </w:tblStylePr>
    <w:tblStylePr w:type="firstCol">
      <w:rPr>
        <w:b w:val="0"/>
      </w:rPr>
    </w:tblStylePr>
    <w:tblStylePr w:type="lastCol">
      <w:pPr>
        <w:jc w:val="right"/>
      </w:pPr>
    </w:tblStylePr>
    <w:tblStylePr w:type="band2Horz">
      <w:tblPr/>
      <w:tcPr>
        <w:shd w:val="clear" w:color="auto" w:fill="BBECFF" w:themeFill="text2" w:themeFillTint="33"/>
      </w:tcPr>
    </w:tblStylePr>
  </w:style>
  <w:style w:type="paragraph" w:customStyle="1" w:styleId="Appendices">
    <w:name w:val="Appendices"/>
    <w:basedOn w:val="Heading1"/>
    <w:next w:val="Normal"/>
    <w:uiPriority w:val="8"/>
    <w:semiHidden/>
    <w:rsid w:val="0035486C"/>
    <w:pPr>
      <w:keepLines w:val="0"/>
      <w:tabs>
        <w:tab w:val="left" w:pos="1620"/>
      </w:tabs>
      <w:spacing w:after="120" w:line="240" w:lineRule="auto"/>
    </w:pPr>
    <w:rPr>
      <w:rFonts w:eastAsia="Times New Roman" w:cs="Arial"/>
      <w:sz w:val="36"/>
      <w:lang w:eastAsia="en-AU"/>
    </w:rPr>
  </w:style>
  <w:style w:type="paragraph" w:customStyle="1" w:styleId="Appendix1heading">
    <w:name w:val="Appendix 1 heading"/>
    <w:basedOn w:val="Heading4"/>
    <w:uiPriority w:val="7"/>
    <w:semiHidden/>
    <w:rsid w:val="0035486C"/>
    <w:pPr>
      <w:keepLines w:val="0"/>
      <w:spacing w:before="0" w:after="0" w:line="240" w:lineRule="auto"/>
    </w:pPr>
    <w:rPr>
      <w:rFonts w:ascii="Times New Roman" w:eastAsia="Times New Roman" w:hAnsi="Times New Roman" w:cs="Times New Roman"/>
      <w:b w:val="0"/>
      <w:i/>
      <w:color w:val="005D81" w:themeColor="accent3" w:themeShade="BF"/>
      <w:sz w:val="24"/>
      <w:szCs w:val="20"/>
      <w:lang w:eastAsia="en-AU"/>
    </w:rPr>
  </w:style>
  <w:style w:type="character" w:customStyle="1" w:styleId="ColourText">
    <w:name w:val="Colour Text"/>
    <w:basedOn w:val="DefaultParagraphFont"/>
    <w:uiPriority w:val="1"/>
    <w:qFormat/>
    <w:rsid w:val="00E5701C"/>
    <w:rPr>
      <w:color w:val="002664"/>
    </w:rPr>
  </w:style>
  <w:style w:type="paragraph" w:customStyle="1" w:styleId="Spacer">
    <w:name w:val="Spacer"/>
    <w:basedOn w:val="Normal"/>
    <w:uiPriority w:val="44"/>
    <w:rsid w:val="00F02717"/>
    <w:pPr>
      <w:spacing w:before="0" w:after="0"/>
    </w:pPr>
    <w:rPr>
      <w:sz w:val="12"/>
    </w:rPr>
  </w:style>
  <w:style w:type="paragraph" w:customStyle="1" w:styleId="Coverimageplacement">
    <w:name w:val="Cover image placement"/>
    <w:basedOn w:val="Spacer"/>
    <w:uiPriority w:val="44"/>
    <w:rsid w:val="00F02717"/>
    <w:pPr>
      <w:ind w:left="-2722"/>
    </w:pPr>
    <w:rPr>
      <w:noProof/>
    </w:rPr>
  </w:style>
  <w:style w:type="paragraph" w:customStyle="1" w:styleId="CoverWeb">
    <w:name w:val="Cover Web"/>
    <w:basedOn w:val="Normal"/>
    <w:uiPriority w:val="34"/>
    <w:rsid w:val="00AC1327"/>
    <w:pPr>
      <w:framePr w:w="8505" w:wrap="around" w:vAnchor="page" w:hAnchor="margin" w:xAlign="right" w:yAlign="bottom"/>
      <w:spacing w:before="0" w:after="620"/>
      <w:jc w:val="right"/>
    </w:pPr>
    <w:rPr>
      <w:sz w:val="31"/>
    </w:rPr>
  </w:style>
  <w:style w:type="paragraph" w:styleId="ListBullet4">
    <w:name w:val="List Bullet 4"/>
    <w:aliases w:val="Table Bullet 1"/>
    <w:basedOn w:val="Normal"/>
    <w:uiPriority w:val="17"/>
    <w:qFormat/>
    <w:locked/>
    <w:rsid w:val="00F3576E"/>
    <w:pPr>
      <w:numPr>
        <w:numId w:val="4"/>
      </w:numPr>
      <w:spacing w:before="60" w:after="60"/>
    </w:pPr>
    <w:rPr>
      <w:sz w:val="20"/>
    </w:rPr>
  </w:style>
  <w:style w:type="character" w:customStyle="1" w:styleId="ListParagraphChar">
    <w:name w:val="List Paragraph Char"/>
    <w:aliases w:val="Recommendation Char,standard lewis Char,List Paragraph1 Char,List Paragraph11 Char,CDHP List Paragraph Char,Bullet List Char,Bullet List Paragraph Char"/>
    <w:basedOn w:val="DefaultParagraphFont"/>
    <w:link w:val="ListParagraph"/>
    <w:uiPriority w:val="34"/>
    <w:rsid w:val="006F2356"/>
    <w:rPr>
      <w:rFonts w:asciiTheme="minorHAnsi" w:hAnsiTheme="minorHAnsi"/>
    </w:rPr>
  </w:style>
  <w:style w:type="paragraph" w:customStyle="1" w:styleId="Note">
    <w:name w:val="Note"/>
    <w:basedOn w:val="Normal"/>
    <w:uiPriority w:val="79"/>
    <w:qFormat/>
    <w:rsid w:val="00F02717"/>
    <w:pPr>
      <w:spacing w:before="60" w:after="60"/>
      <w:ind w:right="284"/>
    </w:pPr>
    <w:rPr>
      <w:sz w:val="18"/>
    </w:rPr>
  </w:style>
  <w:style w:type="paragraph" w:customStyle="1" w:styleId="PhotoAuthor">
    <w:name w:val="Photo Author"/>
    <w:basedOn w:val="Normal"/>
    <w:uiPriority w:val="24"/>
    <w:semiHidden/>
    <w:qFormat/>
    <w:rsid w:val="00F02717"/>
    <w:pPr>
      <w:spacing w:before="40" w:after="0"/>
      <w:contextualSpacing/>
      <w:jc w:val="right"/>
    </w:pPr>
    <w:rPr>
      <w:sz w:val="16"/>
    </w:rPr>
  </w:style>
  <w:style w:type="paragraph" w:customStyle="1" w:styleId="Pulloutquote">
    <w:name w:val="Pull out quote"/>
    <w:basedOn w:val="Normal"/>
    <w:uiPriority w:val="20"/>
    <w:qFormat/>
    <w:rsid w:val="00E5701C"/>
    <w:pPr>
      <w:pBdr>
        <w:top w:val="single" w:sz="48" w:space="5" w:color="002664"/>
        <w:bottom w:val="single" w:sz="48" w:space="5" w:color="002664"/>
      </w:pBdr>
    </w:pPr>
    <w:rPr>
      <w:b/>
      <w:color w:val="002664"/>
      <w:sz w:val="30"/>
    </w:rPr>
  </w:style>
  <w:style w:type="paragraph" w:customStyle="1" w:styleId="Reference">
    <w:name w:val="Reference"/>
    <w:basedOn w:val="Normal"/>
    <w:uiPriority w:val="35"/>
    <w:qFormat/>
    <w:rsid w:val="00F02717"/>
    <w:pPr>
      <w:tabs>
        <w:tab w:val="num" w:pos="360"/>
      </w:tabs>
      <w:spacing w:before="0"/>
      <w:contextualSpacing/>
    </w:pPr>
    <w:rPr>
      <w:sz w:val="18"/>
    </w:rPr>
  </w:style>
  <w:style w:type="paragraph" w:customStyle="1" w:styleId="ReferenceHeading">
    <w:name w:val="Reference Heading"/>
    <w:basedOn w:val="Reference"/>
    <w:uiPriority w:val="37"/>
    <w:qFormat/>
    <w:rsid w:val="00F02717"/>
    <w:pPr>
      <w:keepNext/>
      <w:spacing w:after="0"/>
    </w:pPr>
    <w:rPr>
      <w:b/>
    </w:rPr>
  </w:style>
  <w:style w:type="paragraph" w:customStyle="1" w:styleId="SectionTitle">
    <w:name w:val="Section Title"/>
    <w:uiPriority w:val="24"/>
    <w:rsid w:val="007E6208"/>
    <w:pPr>
      <w:spacing w:before="0" w:after="0" w:line="216" w:lineRule="auto"/>
    </w:pPr>
    <w:rPr>
      <w:rFonts w:asciiTheme="majorHAnsi" w:hAnsiTheme="majorHAnsi"/>
      <w:b/>
      <w:noProof/>
      <w:color w:val="FFFFFF" w:themeColor="background1"/>
      <w:sz w:val="80"/>
    </w:rPr>
  </w:style>
  <w:style w:type="paragraph" w:customStyle="1" w:styleId="SectionTitleWhite">
    <w:name w:val="Section Title White"/>
    <w:basedOn w:val="SectionTitle"/>
    <w:uiPriority w:val="24"/>
    <w:rsid w:val="00F02717"/>
  </w:style>
  <w:style w:type="paragraph" w:customStyle="1" w:styleId="SideBody">
    <w:name w:val="Side Body"/>
    <w:basedOn w:val="Normal"/>
    <w:uiPriority w:val="21"/>
    <w:semiHidden/>
    <w:qFormat/>
    <w:rsid w:val="00F02717"/>
    <w:pPr>
      <w:framePr w:w="2268" w:wrap="notBeside" w:vAnchor="text" w:hAnchor="page" w:x="681" w:y="1"/>
      <w:spacing w:before="0"/>
    </w:pPr>
  </w:style>
  <w:style w:type="paragraph" w:customStyle="1" w:styleId="SideBoxHeading">
    <w:name w:val="Side Box Heading"/>
    <w:basedOn w:val="Normal"/>
    <w:uiPriority w:val="21"/>
    <w:semiHidden/>
    <w:qFormat/>
    <w:rsid w:val="00F02717"/>
    <w:pPr>
      <w:framePr w:w="2268" w:wrap="notBeside" w:vAnchor="text" w:hAnchor="page" w:x="681" w:y="1"/>
      <w:pBdr>
        <w:top w:val="single" w:sz="48" w:space="4" w:color="007DAD" w:themeColor="text2"/>
        <w:left w:val="single" w:sz="48" w:space="5" w:color="007DAD" w:themeColor="text2"/>
        <w:bottom w:val="single" w:sz="48" w:space="4" w:color="007DAD" w:themeColor="text2"/>
        <w:right w:val="single" w:sz="48" w:space="5" w:color="007DAD" w:themeColor="text2"/>
      </w:pBdr>
      <w:shd w:val="clear" w:color="auto" w:fill="007DAD" w:themeFill="text2"/>
      <w:spacing w:before="0"/>
      <w:ind w:left="227" w:right="227"/>
    </w:pPr>
    <w:rPr>
      <w:rFonts w:asciiTheme="majorHAnsi" w:hAnsiTheme="majorHAnsi"/>
      <w:b/>
      <w:color w:val="FFFFFF"/>
      <w:sz w:val="32"/>
    </w:rPr>
  </w:style>
  <w:style w:type="paragraph" w:customStyle="1" w:styleId="SideCaption">
    <w:name w:val="Side Caption"/>
    <w:basedOn w:val="Caption"/>
    <w:uiPriority w:val="22"/>
    <w:semiHidden/>
    <w:qFormat/>
    <w:rsid w:val="00F02717"/>
    <w:pPr>
      <w:framePr w:w="2268" w:wrap="notBeside" w:vAnchor="text" w:hAnchor="page" w:x="681" w:y="1"/>
      <w:tabs>
        <w:tab w:val="left" w:pos="851"/>
      </w:tabs>
      <w:ind w:left="851" w:hanging="851"/>
    </w:pPr>
  </w:style>
  <w:style w:type="paragraph" w:customStyle="1" w:styleId="SideQuote">
    <w:name w:val="Side Quote"/>
    <w:basedOn w:val="SideBody"/>
    <w:uiPriority w:val="21"/>
    <w:semiHidden/>
    <w:qFormat/>
    <w:rsid w:val="00F02717"/>
    <w:pPr>
      <w:framePr w:wrap="notBeside"/>
    </w:pPr>
    <w:rPr>
      <w:b/>
      <w:color w:val="007DAD" w:themeColor="text2"/>
    </w:rPr>
  </w:style>
  <w:style w:type="numbering" w:customStyle="1" w:styleId="TableList">
    <w:name w:val="Table List"/>
    <w:uiPriority w:val="99"/>
    <w:rsid w:val="006F3AB8"/>
    <w:pPr>
      <w:numPr>
        <w:numId w:val="3"/>
      </w:numPr>
    </w:pPr>
  </w:style>
  <w:style w:type="paragraph" w:customStyle="1" w:styleId="Tablecaption">
    <w:name w:val="Table caption"/>
    <w:basedOn w:val="BodyText"/>
    <w:link w:val="TablecaptionChar"/>
    <w:uiPriority w:val="20"/>
    <w:qFormat/>
    <w:rsid w:val="00837F45"/>
    <w:pPr>
      <w:keepNext/>
      <w:keepLines/>
      <w:tabs>
        <w:tab w:val="left" w:pos="1134"/>
      </w:tabs>
      <w:spacing w:before="360"/>
      <w:ind w:left="1077" w:hanging="1077"/>
    </w:pPr>
    <w:rPr>
      <w:rFonts w:eastAsia="Times New Roman" w:cs="Arial"/>
      <w:b/>
      <w:noProof w:val="0"/>
      <w:sz w:val="18"/>
      <w:szCs w:val="16"/>
      <w:lang w:eastAsia="en-AU"/>
    </w:rPr>
  </w:style>
  <w:style w:type="character" w:customStyle="1" w:styleId="TablecaptionChar">
    <w:name w:val="Table caption Char"/>
    <w:basedOn w:val="DefaultParagraphFont"/>
    <w:link w:val="Tablecaption"/>
    <w:uiPriority w:val="20"/>
    <w:rsid w:val="00837F45"/>
    <w:rPr>
      <w:rFonts w:asciiTheme="minorHAnsi" w:eastAsia="Times New Roman" w:hAnsiTheme="minorHAnsi" w:cs="Arial"/>
      <w:b/>
      <w:sz w:val="18"/>
      <w:szCs w:val="16"/>
      <w:lang w:eastAsia="en-AU"/>
    </w:rPr>
  </w:style>
  <w:style w:type="paragraph" w:customStyle="1" w:styleId="Tablenumeralright-aligned">
    <w:name w:val="Table numeral right-aligned"/>
    <w:basedOn w:val="Normal"/>
    <w:uiPriority w:val="19"/>
    <w:qFormat/>
    <w:rsid w:val="00F02717"/>
    <w:pPr>
      <w:spacing w:before="60" w:after="60"/>
      <w:jc w:val="right"/>
    </w:pPr>
    <w:rPr>
      <w:rFonts w:eastAsia="Times New Roman" w:cs="Arial"/>
      <w:bCs/>
      <w:sz w:val="20"/>
      <w:szCs w:val="20"/>
      <w:lang w:eastAsia="en-AU"/>
    </w:rPr>
  </w:style>
  <w:style w:type="paragraph" w:customStyle="1" w:styleId="Tabletext">
    <w:name w:val="Table text"/>
    <w:basedOn w:val="BodyText"/>
    <w:uiPriority w:val="20"/>
    <w:qFormat/>
    <w:rsid w:val="00F02717"/>
    <w:pPr>
      <w:spacing w:before="60" w:after="60"/>
    </w:pPr>
    <w:rPr>
      <w:rFonts w:eastAsia="Times New Roman" w:cs="Times New Roman"/>
      <w:noProof w:val="0"/>
      <w:sz w:val="20"/>
      <w:szCs w:val="20"/>
    </w:rPr>
  </w:style>
  <w:style w:type="paragraph" w:customStyle="1" w:styleId="SectionHeading">
    <w:name w:val="Section Heading"/>
    <w:basedOn w:val="Normal"/>
    <w:uiPriority w:val="24"/>
    <w:rsid w:val="003D7114"/>
    <w:pPr>
      <w:numPr>
        <w:numId w:val="0"/>
      </w:numPr>
      <w:spacing w:before="0" w:after="0" w:line="216" w:lineRule="auto"/>
    </w:pPr>
    <w:rPr>
      <w:b/>
      <w:color w:val="FFFFFF" w:themeColor="background1"/>
      <w:sz w:val="34"/>
    </w:rPr>
  </w:style>
  <w:style w:type="paragraph" w:customStyle="1" w:styleId="TitleLong">
    <w:name w:val="Title Long"/>
    <w:basedOn w:val="Normal"/>
    <w:uiPriority w:val="24"/>
    <w:rsid w:val="003D7114"/>
    <w:pPr>
      <w:numPr>
        <w:numId w:val="0"/>
      </w:numPr>
    </w:pPr>
    <w:rPr>
      <w:b/>
      <w:color w:val="FFFFFF" w:themeColor="background1"/>
      <w:sz w:val="64"/>
    </w:rPr>
  </w:style>
  <w:style w:type="paragraph" w:customStyle="1" w:styleId="SubtitleLong">
    <w:name w:val="Subtitle Long"/>
    <w:basedOn w:val="Normal"/>
    <w:uiPriority w:val="24"/>
    <w:rsid w:val="003D7114"/>
    <w:pPr>
      <w:numPr>
        <w:numId w:val="0"/>
      </w:numPr>
      <w:contextualSpacing/>
    </w:pPr>
    <w:rPr>
      <w:b/>
      <w:color w:val="FFFFFF" w:themeColor="background1"/>
      <w:sz w:val="28"/>
    </w:rPr>
  </w:style>
  <w:style w:type="paragraph" w:customStyle="1" w:styleId="Introduction">
    <w:name w:val="Introduction"/>
    <w:basedOn w:val="Normal"/>
    <w:uiPriority w:val="24"/>
    <w:qFormat/>
    <w:rsid w:val="00E5701C"/>
    <w:pPr>
      <w:framePr w:wrap="around" w:hAnchor="text" w:y="2666"/>
      <w:spacing w:after="240"/>
      <w:ind w:left="1134" w:right="1134"/>
    </w:pPr>
    <w:rPr>
      <w:b/>
      <w:color w:val="002664"/>
      <w:sz w:val="41"/>
    </w:rPr>
  </w:style>
  <w:style w:type="paragraph" w:customStyle="1" w:styleId="CoverWebWhite">
    <w:name w:val="Cover Web White"/>
    <w:basedOn w:val="CoverWeb"/>
    <w:uiPriority w:val="34"/>
    <w:rsid w:val="007A4FB9"/>
    <w:pPr>
      <w:framePr w:wrap="around"/>
      <w:spacing w:after="600"/>
    </w:pPr>
    <w:rPr>
      <w:b/>
      <w:color w:val="FFFFFF" w:themeColor="background1"/>
    </w:rPr>
  </w:style>
  <w:style w:type="paragraph" w:customStyle="1" w:styleId="WebFollow">
    <w:name w:val="Web Follow"/>
    <w:basedOn w:val="CoverWeb"/>
    <w:uiPriority w:val="34"/>
    <w:rsid w:val="002D03E8"/>
    <w:pPr>
      <w:framePr w:wrap="around" w:xAlign="left"/>
      <w:jc w:val="left"/>
    </w:pPr>
    <w:rPr>
      <w:b/>
    </w:rPr>
  </w:style>
  <w:style w:type="paragraph" w:customStyle="1" w:styleId="BreakTitle">
    <w:name w:val="Break Title"/>
    <w:basedOn w:val="Normal"/>
    <w:uiPriority w:val="24"/>
    <w:rsid w:val="006F1EF8"/>
    <w:pPr>
      <w:spacing w:before="0" w:after="0"/>
      <w:jc w:val="center"/>
    </w:pPr>
    <w:rPr>
      <w:b/>
      <w:color w:val="FFFFFF" w:themeColor="background1"/>
      <w:sz w:val="56"/>
    </w:rPr>
  </w:style>
  <w:style w:type="character" w:customStyle="1" w:styleId="UnresolvedMention1">
    <w:name w:val="Unresolved Mention1"/>
    <w:basedOn w:val="DefaultParagraphFont"/>
    <w:uiPriority w:val="99"/>
    <w:semiHidden/>
    <w:rsid w:val="007101B7"/>
    <w:rPr>
      <w:color w:val="605E5C"/>
      <w:shd w:val="clear" w:color="auto" w:fill="E1DFDD"/>
    </w:rPr>
  </w:style>
  <w:style w:type="table" w:customStyle="1" w:styleId="GridTable1Light1">
    <w:name w:val="Grid Table 1 Light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A7A7A5" w:themeColor="text1" w:themeTint="66"/>
        <w:left w:val="single" w:sz="4" w:space="0" w:color="A7A7A5" w:themeColor="text1" w:themeTint="66"/>
        <w:bottom w:val="single" w:sz="4" w:space="0" w:color="A7A7A5" w:themeColor="text1" w:themeTint="66"/>
        <w:right w:val="single" w:sz="4" w:space="0" w:color="A7A7A5" w:themeColor="text1" w:themeTint="66"/>
        <w:insideH w:val="single" w:sz="4" w:space="0" w:color="A7A7A5" w:themeColor="text1" w:themeTint="66"/>
        <w:insideV w:val="single" w:sz="4" w:space="0" w:color="A7A7A5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B7B78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939DDB" w:themeColor="accent1" w:themeTint="66"/>
        <w:left w:val="single" w:sz="4" w:space="0" w:color="939DDB" w:themeColor="accent1" w:themeTint="66"/>
        <w:bottom w:val="single" w:sz="4" w:space="0" w:color="939DDB" w:themeColor="accent1" w:themeTint="66"/>
        <w:right w:val="single" w:sz="4" w:space="0" w:color="939DDB" w:themeColor="accent1" w:themeTint="66"/>
        <w:insideH w:val="single" w:sz="4" w:space="0" w:color="939DDB" w:themeColor="accent1" w:themeTint="66"/>
        <w:insideV w:val="single" w:sz="4" w:space="0" w:color="939DD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E6CC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90B5EB" w:themeColor="accent2" w:themeTint="66"/>
        <w:left w:val="single" w:sz="4" w:space="0" w:color="90B5EB" w:themeColor="accent2" w:themeTint="66"/>
        <w:bottom w:val="single" w:sz="4" w:space="0" w:color="90B5EB" w:themeColor="accent2" w:themeTint="66"/>
        <w:right w:val="single" w:sz="4" w:space="0" w:color="90B5EB" w:themeColor="accent2" w:themeTint="66"/>
        <w:insideH w:val="single" w:sz="4" w:space="0" w:color="90B5EB" w:themeColor="accent2" w:themeTint="66"/>
        <w:insideV w:val="single" w:sz="4" w:space="0" w:color="90B5E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5990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8D9FF" w:themeColor="accent3" w:themeTint="66"/>
        <w:left w:val="single" w:sz="4" w:space="0" w:color="78D9FF" w:themeColor="accent3" w:themeTint="66"/>
        <w:bottom w:val="single" w:sz="4" w:space="0" w:color="78D9FF" w:themeColor="accent3" w:themeTint="66"/>
        <w:right w:val="single" w:sz="4" w:space="0" w:color="78D9FF" w:themeColor="accent3" w:themeTint="66"/>
        <w:insideH w:val="single" w:sz="4" w:space="0" w:color="78D9FF" w:themeColor="accent3" w:themeTint="66"/>
        <w:insideV w:val="single" w:sz="4" w:space="0" w:color="78D9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34C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6EFABB" w:themeColor="accent4" w:themeTint="66"/>
        <w:left w:val="single" w:sz="4" w:space="0" w:color="6EFABB" w:themeColor="accent4" w:themeTint="66"/>
        <w:bottom w:val="single" w:sz="4" w:space="0" w:color="6EFABB" w:themeColor="accent4" w:themeTint="66"/>
        <w:right w:val="single" w:sz="4" w:space="0" w:color="6EFABB" w:themeColor="accent4" w:themeTint="66"/>
        <w:insideH w:val="single" w:sz="4" w:space="0" w:color="6EFABB" w:themeColor="accent4" w:themeTint="66"/>
        <w:insideV w:val="single" w:sz="4" w:space="0" w:color="6EFAB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26F89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E597" w:themeColor="accent5" w:themeTint="66"/>
        <w:left w:val="single" w:sz="4" w:space="0" w:color="FFE597" w:themeColor="accent5" w:themeTint="66"/>
        <w:bottom w:val="single" w:sz="4" w:space="0" w:color="FFE597" w:themeColor="accent5" w:themeTint="66"/>
        <w:right w:val="single" w:sz="4" w:space="0" w:color="FFE597" w:themeColor="accent5" w:themeTint="66"/>
        <w:insideH w:val="single" w:sz="4" w:space="0" w:color="FFE597" w:themeColor="accent5" w:themeTint="66"/>
        <w:insideV w:val="single" w:sz="4" w:space="0" w:color="FFE59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FB3A2" w:themeColor="accent6" w:themeTint="66"/>
        <w:left w:val="single" w:sz="4" w:space="0" w:color="EFB3A2" w:themeColor="accent6" w:themeTint="66"/>
        <w:bottom w:val="single" w:sz="4" w:space="0" w:color="EFB3A2" w:themeColor="accent6" w:themeTint="66"/>
        <w:right w:val="single" w:sz="4" w:space="0" w:color="EFB3A2" w:themeColor="accent6" w:themeTint="66"/>
        <w:insideH w:val="single" w:sz="4" w:space="0" w:color="EFB3A2" w:themeColor="accent6" w:themeTint="66"/>
        <w:insideV w:val="single" w:sz="4" w:space="0" w:color="EFB3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88D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7B7B78" w:themeColor="text1" w:themeTint="99"/>
        <w:bottom w:val="single" w:sz="2" w:space="0" w:color="7B7B78" w:themeColor="text1" w:themeTint="99"/>
        <w:insideH w:val="single" w:sz="2" w:space="0" w:color="7B7B78" w:themeColor="text1" w:themeTint="99"/>
        <w:insideV w:val="single" w:sz="2" w:space="0" w:color="7B7B78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B7B78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B7B78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5E6CCA" w:themeColor="accent1" w:themeTint="99"/>
        <w:bottom w:val="single" w:sz="2" w:space="0" w:color="5E6CCA" w:themeColor="accent1" w:themeTint="99"/>
        <w:insideH w:val="single" w:sz="2" w:space="0" w:color="5E6CCA" w:themeColor="accent1" w:themeTint="99"/>
        <w:insideV w:val="single" w:sz="2" w:space="0" w:color="5E6CC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E6CC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E6CC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5990E1" w:themeColor="accent2" w:themeTint="99"/>
        <w:bottom w:val="single" w:sz="2" w:space="0" w:color="5990E1" w:themeColor="accent2" w:themeTint="99"/>
        <w:insideH w:val="single" w:sz="2" w:space="0" w:color="5990E1" w:themeColor="accent2" w:themeTint="99"/>
        <w:insideV w:val="single" w:sz="2" w:space="0" w:color="5990E1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990E1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990E1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34C6FF" w:themeColor="accent3" w:themeTint="99"/>
        <w:bottom w:val="single" w:sz="2" w:space="0" w:color="34C6FF" w:themeColor="accent3" w:themeTint="99"/>
        <w:insideH w:val="single" w:sz="2" w:space="0" w:color="34C6FF" w:themeColor="accent3" w:themeTint="99"/>
        <w:insideV w:val="single" w:sz="2" w:space="0" w:color="34C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4C6FF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4C6FF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26F899" w:themeColor="accent4" w:themeTint="99"/>
        <w:bottom w:val="single" w:sz="2" w:space="0" w:color="26F899" w:themeColor="accent4" w:themeTint="99"/>
        <w:insideH w:val="single" w:sz="2" w:space="0" w:color="26F899" w:themeColor="accent4" w:themeTint="99"/>
        <w:insideV w:val="single" w:sz="2" w:space="0" w:color="26F89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6F89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6F89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FFD964" w:themeColor="accent5" w:themeTint="99"/>
        <w:bottom w:val="single" w:sz="2" w:space="0" w:color="FFD964" w:themeColor="accent5" w:themeTint="99"/>
        <w:insideH w:val="single" w:sz="2" w:space="0" w:color="FFD964" w:themeColor="accent5" w:themeTint="99"/>
        <w:insideV w:val="single" w:sz="2" w:space="0" w:color="FFD96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E88D73" w:themeColor="accent6" w:themeTint="99"/>
        <w:bottom w:val="single" w:sz="2" w:space="0" w:color="E88D73" w:themeColor="accent6" w:themeTint="99"/>
        <w:insideH w:val="single" w:sz="2" w:space="0" w:color="E88D73" w:themeColor="accent6" w:themeTint="99"/>
        <w:insideV w:val="single" w:sz="2" w:space="0" w:color="E88D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88D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88D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GridTable31">
    <w:name w:val="Grid Table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  <w:tblStylePr w:type="neCell">
      <w:tblPr/>
      <w:tcPr>
        <w:tcBorders>
          <w:bottom w:val="single" w:sz="4" w:space="0" w:color="7B7B78" w:themeColor="text1" w:themeTint="99"/>
        </w:tcBorders>
      </w:tcPr>
    </w:tblStylePr>
    <w:tblStylePr w:type="nwCell">
      <w:tblPr/>
      <w:tcPr>
        <w:tcBorders>
          <w:bottom w:val="single" w:sz="4" w:space="0" w:color="7B7B78" w:themeColor="text1" w:themeTint="99"/>
        </w:tcBorders>
      </w:tcPr>
    </w:tblStylePr>
    <w:tblStylePr w:type="seCell">
      <w:tblPr/>
      <w:tcPr>
        <w:tcBorders>
          <w:top w:val="single" w:sz="4" w:space="0" w:color="7B7B78" w:themeColor="text1" w:themeTint="99"/>
        </w:tcBorders>
      </w:tcPr>
    </w:tblStylePr>
    <w:tblStylePr w:type="swCell">
      <w:tblPr/>
      <w:tcPr>
        <w:tcBorders>
          <w:top w:val="single" w:sz="4" w:space="0" w:color="7B7B78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  <w:tblStylePr w:type="neCell">
      <w:tblPr/>
      <w:tcPr>
        <w:tcBorders>
          <w:bottom w:val="single" w:sz="4" w:space="0" w:color="5E6CCA" w:themeColor="accent1" w:themeTint="99"/>
        </w:tcBorders>
      </w:tcPr>
    </w:tblStylePr>
    <w:tblStylePr w:type="nwCell">
      <w:tblPr/>
      <w:tcPr>
        <w:tcBorders>
          <w:bottom w:val="single" w:sz="4" w:space="0" w:color="5E6CCA" w:themeColor="accent1" w:themeTint="99"/>
        </w:tcBorders>
      </w:tcPr>
    </w:tblStylePr>
    <w:tblStylePr w:type="seCell">
      <w:tblPr/>
      <w:tcPr>
        <w:tcBorders>
          <w:top w:val="single" w:sz="4" w:space="0" w:color="5E6CCA" w:themeColor="accent1" w:themeTint="99"/>
        </w:tcBorders>
      </w:tcPr>
    </w:tblStylePr>
    <w:tblStylePr w:type="swCell">
      <w:tblPr/>
      <w:tcPr>
        <w:tcBorders>
          <w:top w:val="single" w:sz="4" w:space="0" w:color="5E6CCA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  <w:tblStylePr w:type="neCell">
      <w:tblPr/>
      <w:tcPr>
        <w:tcBorders>
          <w:bottom w:val="single" w:sz="4" w:space="0" w:color="5990E1" w:themeColor="accent2" w:themeTint="99"/>
        </w:tcBorders>
      </w:tcPr>
    </w:tblStylePr>
    <w:tblStylePr w:type="nwCell">
      <w:tblPr/>
      <w:tcPr>
        <w:tcBorders>
          <w:bottom w:val="single" w:sz="4" w:space="0" w:color="5990E1" w:themeColor="accent2" w:themeTint="99"/>
        </w:tcBorders>
      </w:tcPr>
    </w:tblStylePr>
    <w:tblStylePr w:type="seCell">
      <w:tblPr/>
      <w:tcPr>
        <w:tcBorders>
          <w:top w:val="single" w:sz="4" w:space="0" w:color="5990E1" w:themeColor="accent2" w:themeTint="99"/>
        </w:tcBorders>
      </w:tcPr>
    </w:tblStylePr>
    <w:tblStylePr w:type="swCell">
      <w:tblPr/>
      <w:tcPr>
        <w:tcBorders>
          <w:top w:val="single" w:sz="4" w:space="0" w:color="5990E1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  <w:tblStylePr w:type="neCell">
      <w:tblPr/>
      <w:tcPr>
        <w:tcBorders>
          <w:bottom w:val="single" w:sz="4" w:space="0" w:color="34C6FF" w:themeColor="accent3" w:themeTint="99"/>
        </w:tcBorders>
      </w:tcPr>
    </w:tblStylePr>
    <w:tblStylePr w:type="nwCell">
      <w:tblPr/>
      <w:tcPr>
        <w:tcBorders>
          <w:bottom w:val="single" w:sz="4" w:space="0" w:color="34C6FF" w:themeColor="accent3" w:themeTint="99"/>
        </w:tcBorders>
      </w:tcPr>
    </w:tblStylePr>
    <w:tblStylePr w:type="seCell">
      <w:tblPr/>
      <w:tcPr>
        <w:tcBorders>
          <w:top w:val="single" w:sz="4" w:space="0" w:color="34C6FF" w:themeColor="accent3" w:themeTint="99"/>
        </w:tcBorders>
      </w:tcPr>
    </w:tblStylePr>
    <w:tblStylePr w:type="swCell">
      <w:tblPr/>
      <w:tcPr>
        <w:tcBorders>
          <w:top w:val="single" w:sz="4" w:space="0" w:color="34C6FF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  <w:tblStylePr w:type="neCell">
      <w:tblPr/>
      <w:tcPr>
        <w:tcBorders>
          <w:bottom w:val="single" w:sz="4" w:space="0" w:color="26F899" w:themeColor="accent4" w:themeTint="99"/>
        </w:tcBorders>
      </w:tcPr>
    </w:tblStylePr>
    <w:tblStylePr w:type="nwCell">
      <w:tblPr/>
      <w:tcPr>
        <w:tcBorders>
          <w:bottom w:val="single" w:sz="4" w:space="0" w:color="26F899" w:themeColor="accent4" w:themeTint="99"/>
        </w:tcBorders>
      </w:tcPr>
    </w:tblStylePr>
    <w:tblStylePr w:type="seCell">
      <w:tblPr/>
      <w:tcPr>
        <w:tcBorders>
          <w:top w:val="single" w:sz="4" w:space="0" w:color="26F899" w:themeColor="accent4" w:themeTint="99"/>
        </w:tcBorders>
      </w:tcPr>
    </w:tblStylePr>
    <w:tblStylePr w:type="swCell">
      <w:tblPr/>
      <w:tcPr>
        <w:tcBorders>
          <w:top w:val="single" w:sz="4" w:space="0" w:color="26F899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  <w:tblStylePr w:type="neCell">
      <w:tblPr/>
      <w:tcPr>
        <w:tcBorders>
          <w:bottom w:val="single" w:sz="4" w:space="0" w:color="FFD964" w:themeColor="accent5" w:themeTint="99"/>
        </w:tcBorders>
      </w:tcPr>
    </w:tblStylePr>
    <w:tblStylePr w:type="nwCell">
      <w:tblPr/>
      <w:tcPr>
        <w:tcBorders>
          <w:bottom w:val="single" w:sz="4" w:space="0" w:color="FFD964" w:themeColor="accent5" w:themeTint="99"/>
        </w:tcBorders>
      </w:tcPr>
    </w:tblStylePr>
    <w:tblStylePr w:type="seCell">
      <w:tblPr/>
      <w:tcPr>
        <w:tcBorders>
          <w:top w:val="single" w:sz="4" w:space="0" w:color="FFD964" w:themeColor="accent5" w:themeTint="99"/>
        </w:tcBorders>
      </w:tcPr>
    </w:tblStylePr>
    <w:tblStylePr w:type="swCell">
      <w:tblPr/>
      <w:tcPr>
        <w:tcBorders>
          <w:top w:val="single" w:sz="4" w:space="0" w:color="FFD964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  <w:tblStylePr w:type="neCell">
      <w:tblPr/>
      <w:tcPr>
        <w:tcBorders>
          <w:bottom w:val="single" w:sz="4" w:space="0" w:color="E88D73" w:themeColor="accent6" w:themeTint="99"/>
        </w:tcBorders>
      </w:tcPr>
    </w:tblStylePr>
    <w:tblStylePr w:type="nwCell">
      <w:tblPr/>
      <w:tcPr>
        <w:tcBorders>
          <w:bottom w:val="single" w:sz="4" w:space="0" w:color="E88D73" w:themeColor="accent6" w:themeTint="99"/>
        </w:tcBorders>
      </w:tcPr>
    </w:tblStylePr>
    <w:tblStylePr w:type="seCell">
      <w:tblPr/>
      <w:tcPr>
        <w:tcBorders>
          <w:top w:val="single" w:sz="4" w:space="0" w:color="E88D73" w:themeColor="accent6" w:themeTint="99"/>
        </w:tcBorders>
      </w:tcPr>
    </w:tblStylePr>
    <w:tblStylePr w:type="swCell">
      <w:tblPr/>
      <w:tcPr>
        <w:tcBorders>
          <w:top w:val="single" w:sz="4" w:space="0" w:color="E88D73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22221" w:themeColor="text1"/>
          <w:left w:val="single" w:sz="4" w:space="0" w:color="222221" w:themeColor="text1"/>
          <w:bottom w:val="single" w:sz="4" w:space="0" w:color="222221" w:themeColor="text1"/>
          <w:right w:val="single" w:sz="4" w:space="0" w:color="222221" w:themeColor="text1"/>
          <w:insideH w:val="nil"/>
          <w:insideV w:val="nil"/>
        </w:tcBorders>
        <w:shd w:val="clear" w:color="auto" w:fill="222221" w:themeFill="text1"/>
      </w:tcPr>
    </w:tblStylePr>
    <w:tblStylePr w:type="lastRow">
      <w:rPr>
        <w:b/>
        <w:bCs/>
      </w:rPr>
      <w:tblPr/>
      <w:tcPr>
        <w:tcBorders>
          <w:top w:val="double" w:sz="4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3174" w:themeColor="accent1"/>
          <w:left w:val="single" w:sz="4" w:space="0" w:color="263174" w:themeColor="accent1"/>
          <w:bottom w:val="single" w:sz="4" w:space="0" w:color="263174" w:themeColor="accent1"/>
          <w:right w:val="single" w:sz="4" w:space="0" w:color="263174" w:themeColor="accent1"/>
          <w:insideH w:val="nil"/>
          <w:insideV w:val="nil"/>
        </w:tcBorders>
        <w:shd w:val="clear" w:color="auto" w:fill="263174" w:themeFill="accent1"/>
      </w:tcPr>
    </w:tblStylePr>
    <w:tblStylePr w:type="lastRow">
      <w:rPr>
        <w:b/>
        <w:bCs/>
      </w:rPr>
      <w:tblPr/>
      <w:tcPr>
        <w:tcBorders>
          <w:top w:val="double" w:sz="4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519E" w:themeColor="accent2"/>
          <w:left w:val="single" w:sz="4" w:space="0" w:color="1C519E" w:themeColor="accent2"/>
          <w:bottom w:val="single" w:sz="4" w:space="0" w:color="1C519E" w:themeColor="accent2"/>
          <w:right w:val="single" w:sz="4" w:space="0" w:color="1C519E" w:themeColor="accent2"/>
          <w:insideH w:val="nil"/>
          <w:insideV w:val="nil"/>
        </w:tcBorders>
        <w:shd w:val="clear" w:color="auto" w:fill="1C519E" w:themeFill="accent2"/>
      </w:tcPr>
    </w:tblStylePr>
    <w:tblStylePr w:type="lastRow">
      <w:rPr>
        <w:b/>
        <w:bCs/>
      </w:rPr>
      <w:tblPr/>
      <w:tcPr>
        <w:tcBorders>
          <w:top w:val="double" w:sz="4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DAD" w:themeColor="accent3"/>
          <w:left w:val="single" w:sz="4" w:space="0" w:color="007DAD" w:themeColor="accent3"/>
          <w:bottom w:val="single" w:sz="4" w:space="0" w:color="007DAD" w:themeColor="accent3"/>
          <w:right w:val="single" w:sz="4" w:space="0" w:color="007DAD" w:themeColor="accent3"/>
          <w:insideH w:val="nil"/>
          <w:insideV w:val="nil"/>
        </w:tcBorders>
        <w:shd w:val="clear" w:color="auto" w:fill="007DAD" w:themeFill="accent3"/>
      </w:tcPr>
    </w:tblStylePr>
    <w:tblStylePr w:type="lastRow">
      <w:rPr>
        <w:b/>
        <w:bCs/>
      </w:rPr>
      <w:tblPr/>
      <w:tcPr>
        <w:tcBorders>
          <w:top w:val="double" w:sz="4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874C" w:themeColor="accent4"/>
          <w:left w:val="single" w:sz="4" w:space="0" w:color="04874C" w:themeColor="accent4"/>
          <w:bottom w:val="single" w:sz="4" w:space="0" w:color="04874C" w:themeColor="accent4"/>
          <w:right w:val="single" w:sz="4" w:space="0" w:color="04874C" w:themeColor="accent4"/>
          <w:insideH w:val="nil"/>
          <w:insideV w:val="nil"/>
        </w:tcBorders>
        <w:shd w:val="clear" w:color="auto" w:fill="04874C" w:themeFill="accent4"/>
      </w:tcPr>
    </w:tblStylePr>
    <w:tblStylePr w:type="lastRow">
      <w:rPr>
        <w:b/>
        <w:bCs/>
      </w:rPr>
      <w:tblPr/>
      <w:tcPr>
        <w:tcBorders>
          <w:top w:val="double" w:sz="4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CBF00" w:themeColor="accent5"/>
          <w:left w:val="single" w:sz="4" w:space="0" w:color="FCBF00" w:themeColor="accent5"/>
          <w:bottom w:val="single" w:sz="4" w:space="0" w:color="FCBF00" w:themeColor="accent5"/>
          <w:right w:val="single" w:sz="4" w:space="0" w:color="FCBF00" w:themeColor="accent5"/>
          <w:insideH w:val="nil"/>
          <w:insideV w:val="nil"/>
        </w:tcBorders>
        <w:shd w:val="clear" w:color="auto" w:fill="FCBF00" w:themeFill="accent5"/>
      </w:tcPr>
    </w:tblStylePr>
    <w:tblStylePr w:type="lastRow">
      <w:rPr>
        <w:b/>
        <w:bCs/>
      </w:rPr>
      <w:tblPr/>
      <w:tcPr>
        <w:tcBorders>
          <w:top w:val="double" w:sz="4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E4922" w:themeColor="accent6"/>
          <w:left w:val="single" w:sz="4" w:space="0" w:color="CE4922" w:themeColor="accent6"/>
          <w:bottom w:val="single" w:sz="4" w:space="0" w:color="CE4922" w:themeColor="accent6"/>
          <w:right w:val="single" w:sz="4" w:space="0" w:color="CE4922" w:themeColor="accent6"/>
          <w:insideH w:val="nil"/>
          <w:insideV w:val="nil"/>
        </w:tcBorders>
        <w:shd w:val="clear" w:color="auto" w:fill="CE4922" w:themeFill="accent6"/>
      </w:tcPr>
    </w:tblStylePr>
    <w:tblStylePr w:type="lastRow">
      <w:rPr>
        <w:b/>
        <w:bCs/>
      </w:rPr>
      <w:tblPr/>
      <w:tcPr>
        <w:tcBorders>
          <w:top w:val="double" w:sz="4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D3D2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22221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22221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22221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22221" w:themeFill="text1"/>
      </w:tcPr>
    </w:tblStylePr>
    <w:tblStylePr w:type="band1Vert">
      <w:tblPr/>
      <w:tcPr>
        <w:shd w:val="clear" w:color="auto" w:fill="A7A7A5" w:themeFill="text1" w:themeFillTint="66"/>
      </w:tcPr>
    </w:tblStylePr>
    <w:tblStylePr w:type="band1Horz">
      <w:tblPr/>
      <w:tcPr>
        <w:shd w:val="clear" w:color="auto" w:fill="A7A7A5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CEE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317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317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317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3174" w:themeFill="accent1"/>
      </w:tcPr>
    </w:tblStylePr>
    <w:tblStylePr w:type="band1Vert">
      <w:tblPr/>
      <w:tcPr>
        <w:shd w:val="clear" w:color="auto" w:fill="939DDB" w:themeFill="accent1" w:themeFillTint="66"/>
      </w:tcPr>
    </w:tblStylePr>
    <w:tblStylePr w:type="band1Horz">
      <w:tblPr/>
      <w:tcPr>
        <w:shd w:val="clear" w:color="auto" w:fill="939DD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7DAF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519E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519E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C519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C519E" w:themeFill="accent2"/>
      </w:tcPr>
    </w:tblStylePr>
    <w:tblStylePr w:type="band1Vert">
      <w:tblPr/>
      <w:tcPr>
        <w:shd w:val="clear" w:color="auto" w:fill="90B5EB" w:themeFill="accent2" w:themeFillTint="66"/>
      </w:tcPr>
    </w:tblStylePr>
    <w:tblStylePr w:type="band1Horz">
      <w:tblPr/>
      <w:tcPr>
        <w:shd w:val="clear" w:color="auto" w:fill="90B5EB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BECF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DA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DA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DA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DAD" w:themeFill="accent3"/>
      </w:tcPr>
    </w:tblStylePr>
    <w:tblStylePr w:type="band1Vert">
      <w:tblPr/>
      <w:tcPr>
        <w:shd w:val="clear" w:color="auto" w:fill="78D9FF" w:themeFill="accent3" w:themeFillTint="66"/>
      </w:tcPr>
    </w:tblStylePr>
    <w:tblStylePr w:type="band1Horz">
      <w:tblPr/>
      <w:tcPr>
        <w:shd w:val="clear" w:color="auto" w:fill="78D9FF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6FDD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874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874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487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4874C" w:themeFill="accent4"/>
      </w:tcPr>
    </w:tblStylePr>
    <w:tblStylePr w:type="band1Vert">
      <w:tblPr/>
      <w:tcPr>
        <w:shd w:val="clear" w:color="auto" w:fill="6EFABB" w:themeFill="accent4" w:themeFillTint="66"/>
      </w:tcPr>
    </w:tblStylePr>
    <w:tblStylePr w:type="band1Horz">
      <w:tblPr/>
      <w:tcPr>
        <w:shd w:val="clear" w:color="auto" w:fill="6EFABB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BF0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BF0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CBF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CBF00" w:themeFill="accent5"/>
      </w:tcPr>
    </w:tblStylePr>
    <w:tblStylePr w:type="band1Vert">
      <w:tblPr/>
      <w:tcPr>
        <w:shd w:val="clear" w:color="auto" w:fill="FFE597" w:themeFill="accent5" w:themeFillTint="66"/>
      </w:tcPr>
    </w:tblStylePr>
    <w:tblStylePr w:type="band1Horz">
      <w:tblPr/>
      <w:tcPr>
        <w:shd w:val="clear" w:color="auto" w:fill="FFE597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D9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492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492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E492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E4922" w:themeFill="accent6"/>
      </w:tcPr>
    </w:tblStylePr>
    <w:tblStylePr w:type="band1Vert">
      <w:tblPr/>
      <w:tcPr>
        <w:shd w:val="clear" w:color="auto" w:fill="EFB3A2" w:themeFill="accent6" w:themeFillTint="66"/>
      </w:tcPr>
    </w:tblStylePr>
    <w:tblStylePr w:type="band1Horz">
      <w:tblPr/>
      <w:tcPr>
        <w:shd w:val="clear" w:color="auto" w:fill="EFB3A2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7B7B78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E6CC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5990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34C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26F89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88D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  <w:tblStylePr w:type="neCell">
      <w:tblPr/>
      <w:tcPr>
        <w:tcBorders>
          <w:bottom w:val="single" w:sz="4" w:space="0" w:color="7B7B78" w:themeColor="text1" w:themeTint="99"/>
        </w:tcBorders>
      </w:tcPr>
    </w:tblStylePr>
    <w:tblStylePr w:type="nwCell">
      <w:tblPr/>
      <w:tcPr>
        <w:tcBorders>
          <w:bottom w:val="single" w:sz="4" w:space="0" w:color="7B7B78" w:themeColor="text1" w:themeTint="99"/>
        </w:tcBorders>
      </w:tcPr>
    </w:tblStylePr>
    <w:tblStylePr w:type="seCell">
      <w:tblPr/>
      <w:tcPr>
        <w:tcBorders>
          <w:top w:val="single" w:sz="4" w:space="0" w:color="7B7B78" w:themeColor="text1" w:themeTint="99"/>
        </w:tcBorders>
      </w:tcPr>
    </w:tblStylePr>
    <w:tblStylePr w:type="swCell">
      <w:tblPr/>
      <w:tcPr>
        <w:tcBorders>
          <w:top w:val="single" w:sz="4" w:space="0" w:color="7B7B78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  <w:tblStylePr w:type="neCell">
      <w:tblPr/>
      <w:tcPr>
        <w:tcBorders>
          <w:bottom w:val="single" w:sz="4" w:space="0" w:color="5E6CCA" w:themeColor="accent1" w:themeTint="99"/>
        </w:tcBorders>
      </w:tcPr>
    </w:tblStylePr>
    <w:tblStylePr w:type="nwCell">
      <w:tblPr/>
      <w:tcPr>
        <w:tcBorders>
          <w:bottom w:val="single" w:sz="4" w:space="0" w:color="5E6CCA" w:themeColor="accent1" w:themeTint="99"/>
        </w:tcBorders>
      </w:tcPr>
    </w:tblStylePr>
    <w:tblStylePr w:type="seCell">
      <w:tblPr/>
      <w:tcPr>
        <w:tcBorders>
          <w:top w:val="single" w:sz="4" w:space="0" w:color="5E6CCA" w:themeColor="accent1" w:themeTint="99"/>
        </w:tcBorders>
      </w:tcPr>
    </w:tblStylePr>
    <w:tblStylePr w:type="swCell">
      <w:tblPr/>
      <w:tcPr>
        <w:tcBorders>
          <w:top w:val="single" w:sz="4" w:space="0" w:color="5E6CCA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  <w:tblStylePr w:type="neCell">
      <w:tblPr/>
      <w:tcPr>
        <w:tcBorders>
          <w:bottom w:val="single" w:sz="4" w:space="0" w:color="5990E1" w:themeColor="accent2" w:themeTint="99"/>
        </w:tcBorders>
      </w:tcPr>
    </w:tblStylePr>
    <w:tblStylePr w:type="nwCell">
      <w:tblPr/>
      <w:tcPr>
        <w:tcBorders>
          <w:bottom w:val="single" w:sz="4" w:space="0" w:color="5990E1" w:themeColor="accent2" w:themeTint="99"/>
        </w:tcBorders>
      </w:tcPr>
    </w:tblStylePr>
    <w:tblStylePr w:type="seCell">
      <w:tblPr/>
      <w:tcPr>
        <w:tcBorders>
          <w:top w:val="single" w:sz="4" w:space="0" w:color="5990E1" w:themeColor="accent2" w:themeTint="99"/>
        </w:tcBorders>
      </w:tcPr>
    </w:tblStylePr>
    <w:tblStylePr w:type="swCell">
      <w:tblPr/>
      <w:tcPr>
        <w:tcBorders>
          <w:top w:val="single" w:sz="4" w:space="0" w:color="5990E1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  <w:tblStylePr w:type="neCell">
      <w:tblPr/>
      <w:tcPr>
        <w:tcBorders>
          <w:bottom w:val="single" w:sz="4" w:space="0" w:color="34C6FF" w:themeColor="accent3" w:themeTint="99"/>
        </w:tcBorders>
      </w:tcPr>
    </w:tblStylePr>
    <w:tblStylePr w:type="nwCell">
      <w:tblPr/>
      <w:tcPr>
        <w:tcBorders>
          <w:bottom w:val="single" w:sz="4" w:space="0" w:color="34C6FF" w:themeColor="accent3" w:themeTint="99"/>
        </w:tcBorders>
      </w:tcPr>
    </w:tblStylePr>
    <w:tblStylePr w:type="seCell">
      <w:tblPr/>
      <w:tcPr>
        <w:tcBorders>
          <w:top w:val="single" w:sz="4" w:space="0" w:color="34C6FF" w:themeColor="accent3" w:themeTint="99"/>
        </w:tcBorders>
      </w:tcPr>
    </w:tblStylePr>
    <w:tblStylePr w:type="swCell">
      <w:tblPr/>
      <w:tcPr>
        <w:tcBorders>
          <w:top w:val="single" w:sz="4" w:space="0" w:color="34C6FF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  <w:tblStylePr w:type="neCell">
      <w:tblPr/>
      <w:tcPr>
        <w:tcBorders>
          <w:bottom w:val="single" w:sz="4" w:space="0" w:color="26F899" w:themeColor="accent4" w:themeTint="99"/>
        </w:tcBorders>
      </w:tcPr>
    </w:tblStylePr>
    <w:tblStylePr w:type="nwCell">
      <w:tblPr/>
      <w:tcPr>
        <w:tcBorders>
          <w:bottom w:val="single" w:sz="4" w:space="0" w:color="26F899" w:themeColor="accent4" w:themeTint="99"/>
        </w:tcBorders>
      </w:tcPr>
    </w:tblStylePr>
    <w:tblStylePr w:type="seCell">
      <w:tblPr/>
      <w:tcPr>
        <w:tcBorders>
          <w:top w:val="single" w:sz="4" w:space="0" w:color="26F899" w:themeColor="accent4" w:themeTint="99"/>
        </w:tcBorders>
      </w:tcPr>
    </w:tblStylePr>
    <w:tblStylePr w:type="swCell">
      <w:tblPr/>
      <w:tcPr>
        <w:tcBorders>
          <w:top w:val="single" w:sz="4" w:space="0" w:color="26F899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  <w:tblStylePr w:type="neCell">
      <w:tblPr/>
      <w:tcPr>
        <w:tcBorders>
          <w:bottom w:val="single" w:sz="4" w:space="0" w:color="FFD964" w:themeColor="accent5" w:themeTint="99"/>
        </w:tcBorders>
      </w:tcPr>
    </w:tblStylePr>
    <w:tblStylePr w:type="nwCell">
      <w:tblPr/>
      <w:tcPr>
        <w:tcBorders>
          <w:bottom w:val="single" w:sz="4" w:space="0" w:color="FFD964" w:themeColor="accent5" w:themeTint="99"/>
        </w:tcBorders>
      </w:tcPr>
    </w:tblStylePr>
    <w:tblStylePr w:type="seCell">
      <w:tblPr/>
      <w:tcPr>
        <w:tcBorders>
          <w:top w:val="single" w:sz="4" w:space="0" w:color="FFD964" w:themeColor="accent5" w:themeTint="99"/>
        </w:tcBorders>
      </w:tcPr>
    </w:tblStylePr>
    <w:tblStylePr w:type="swCell">
      <w:tblPr/>
      <w:tcPr>
        <w:tcBorders>
          <w:top w:val="single" w:sz="4" w:space="0" w:color="FFD964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  <w:tblStylePr w:type="neCell">
      <w:tblPr/>
      <w:tcPr>
        <w:tcBorders>
          <w:bottom w:val="single" w:sz="4" w:space="0" w:color="E88D73" w:themeColor="accent6" w:themeTint="99"/>
        </w:tcBorders>
      </w:tcPr>
    </w:tblStylePr>
    <w:tblStylePr w:type="nwCell">
      <w:tblPr/>
      <w:tcPr>
        <w:tcBorders>
          <w:bottom w:val="single" w:sz="4" w:space="0" w:color="E88D73" w:themeColor="accent6" w:themeTint="99"/>
        </w:tcBorders>
      </w:tcPr>
    </w:tblStylePr>
    <w:tblStylePr w:type="seCell">
      <w:tblPr/>
      <w:tcPr>
        <w:tcBorders>
          <w:top w:val="single" w:sz="4" w:space="0" w:color="E88D73" w:themeColor="accent6" w:themeTint="99"/>
        </w:tcBorders>
      </w:tcPr>
    </w:tblStylePr>
    <w:tblStylePr w:type="swCell">
      <w:tblPr/>
      <w:tcPr>
        <w:tcBorders>
          <w:top w:val="single" w:sz="4" w:space="0" w:color="E88D73" w:themeColor="accent6" w:themeTint="99"/>
        </w:tcBorders>
      </w:tcPr>
    </w:tblStylePr>
  </w:style>
  <w:style w:type="table" w:customStyle="1" w:styleId="ListTable1Light1">
    <w:name w:val="List Table 1 Light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B7B78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E6CC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990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4C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6F89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88D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21">
    <w:name w:val="List Table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bottom w:val="single" w:sz="4" w:space="0" w:color="7B7B78" w:themeColor="text1" w:themeTint="99"/>
        <w:insideH w:val="single" w:sz="4" w:space="0" w:color="7B7B78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bottom w:val="single" w:sz="4" w:space="0" w:color="5E6CCA" w:themeColor="accent1" w:themeTint="99"/>
        <w:insideH w:val="single" w:sz="4" w:space="0" w:color="5E6CC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bottom w:val="single" w:sz="4" w:space="0" w:color="5990E1" w:themeColor="accent2" w:themeTint="99"/>
        <w:insideH w:val="single" w:sz="4" w:space="0" w:color="5990E1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bottom w:val="single" w:sz="4" w:space="0" w:color="34C6FF" w:themeColor="accent3" w:themeTint="99"/>
        <w:insideH w:val="single" w:sz="4" w:space="0" w:color="34C6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bottom w:val="single" w:sz="4" w:space="0" w:color="26F899" w:themeColor="accent4" w:themeTint="99"/>
        <w:insideH w:val="single" w:sz="4" w:space="0" w:color="26F89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bottom w:val="single" w:sz="4" w:space="0" w:color="FFD964" w:themeColor="accent5" w:themeTint="99"/>
        <w:insideH w:val="single" w:sz="4" w:space="0" w:color="FFD96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bottom w:val="single" w:sz="4" w:space="0" w:color="E88D73" w:themeColor="accent6" w:themeTint="99"/>
        <w:insideH w:val="single" w:sz="4" w:space="0" w:color="E88D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31">
    <w:name w:val="List Table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22221" w:themeColor="text1"/>
        <w:left w:val="single" w:sz="4" w:space="0" w:color="222221" w:themeColor="text1"/>
        <w:bottom w:val="single" w:sz="4" w:space="0" w:color="222221" w:themeColor="text1"/>
        <w:right w:val="single" w:sz="4" w:space="0" w:color="222221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22221" w:themeFill="text1"/>
      </w:tcPr>
    </w:tblStylePr>
    <w:tblStylePr w:type="lastRow">
      <w:rPr>
        <w:b/>
        <w:bCs/>
      </w:rPr>
      <w:tblPr/>
      <w:tcPr>
        <w:tcBorders>
          <w:top w:val="double" w:sz="4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22221" w:themeColor="text1"/>
          <w:right w:val="single" w:sz="4" w:space="0" w:color="222221" w:themeColor="text1"/>
        </w:tcBorders>
      </w:tcPr>
    </w:tblStylePr>
    <w:tblStylePr w:type="band1Horz">
      <w:tblPr/>
      <w:tcPr>
        <w:tcBorders>
          <w:top w:val="single" w:sz="4" w:space="0" w:color="222221" w:themeColor="text1"/>
          <w:bottom w:val="single" w:sz="4" w:space="0" w:color="222221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22221" w:themeColor="text1"/>
          <w:left w:val="nil"/>
        </w:tcBorders>
      </w:tcPr>
    </w:tblStylePr>
    <w:tblStylePr w:type="swCell">
      <w:tblPr/>
      <w:tcPr>
        <w:tcBorders>
          <w:top w:val="double" w:sz="4" w:space="0" w:color="222221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3174" w:themeColor="accent1"/>
        <w:left w:val="single" w:sz="4" w:space="0" w:color="263174" w:themeColor="accent1"/>
        <w:bottom w:val="single" w:sz="4" w:space="0" w:color="263174" w:themeColor="accent1"/>
        <w:right w:val="single" w:sz="4" w:space="0" w:color="26317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3174" w:themeFill="accent1"/>
      </w:tcPr>
    </w:tblStylePr>
    <w:tblStylePr w:type="lastRow">
      <w:rPr>
        <w:b/>
        <w:bCs/>
      </w:rPr>
      <w:tblPr/>
      <w:tcPr>
        <w:tcBorders>
          <w:top w:val="double" w:sz="4" w:space="0" w:color="26317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3174" w:themeColor="accent1"/>
          <w:right w:val="single" w:sz="4" w:space="0" w:color="263174" w:themeColor="accent1"/>
        </w:tcBorders>
      </w:tcPr>
    </w:tblStylePr>
    <w:tblStylePr w:type="band1Horz">
      <w:tblPr/>
      <w:tcPr>
        <w:tcBorders>
          <w:top w:val="single" w:sz="4" w:space="0" w:color="263174" w:themeColor="accent1"/>
          <w:bottom w:val="single" w:sz="4" w:space="0" w:color="26317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3174" w:themeColor="accent1"/>
          <w:left w:val="nil"/>
        </w:tcBorders>
      </w:tcPr>
    </w:tblStylePr>
    <w:tblStylePr w:type="swCell">
      <w:tblPr/>
      <w:tcPr>
        <w:tcBorders>
          <w:top w:val="double" w:sz="4" w:space="0" w:color="26317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1C519E" w:themeColor="accent2"/>
        <w:left w:val="single" w:sz="4" w:space="0" w:color="1C519E" w:themeColor="accent2"/>
        <w:bottom w:val="single" w:sz="4" w:space="0" w:color="1C519E" w:themeColor="accent2"/>
        <w:right w:val="single" w:sz="4" w:space="0" w:color="1C519E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C519E" w:themeFill="accent2"/>
      </w:tcPr>
    </w:tblStylePr>
    <w:tblStylePr w:type="lastRow">
      <w:rPr>
        <w:b/>
        <w:bCs/>
      </w:rPr>
      <w:tblPr/>
      <w:tcPr>
        <w:tcBorders>
          <w:top w:val="double" w:sz="4" w:space="0" w:color="1C519E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C519E" w:themeColor="accent2"/>
          <w:right w:val="single" w:sz="4" w:space="0" w:color="1C519E" w:themeColor="accent2"/>
        </w:tcBorders>
      </w:tcPr>
    </w:tblStylePr>
    <w:tblStylePr w:type="band1Horz">
      <w:tblPr/>
      <w:tcPr>
        <w:tcBorders>
          <w:top w:val="single" w:sz="4" w:space="0" w:color="1C519E" w:themeColor="accent2"/>
          <w:bottom w:val="single" w:sz="4" w:space="0" w:color="1C519E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519E" w:themeColor="accent2"/>
          <w:left w:val="nil"/>
        </w:tcBorders>
      </w:tcPr>
    </w:tblStylePr>
    <w:tblStylePr w:type="swCell">
      <w:tblPr/>
      <w:tcPr>
        <w:tcBorders>
          <w:top w:val="double" w:sz="4" w:space="0" w:color="1C519E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007DAD" w:themeColor="accent3"/>
        <w:left w:val="single" w:sz="4" w:space="0" w:color="007DAD" w:themeColor="accent3"/>
        <w:bottom w:val="single" w:sz="4" w:space="0" w:color="007DAD" w:themeColor="accent3"/>
        <w:right w:val="single" w:sz="4" w:space="0" w:color="007DA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DAD" w:themeFill="accent3"/>
      </w:tcPr>
    </w:tblStylePr>
    <w:tblStylePr w:type="lastRow">
      <w:rPr>
        <w:b/>
        <w:bCs/>
      </w:rPr>
      <w:tblPr/>
      <w:tcPr>
        <w:tcBorders>
          <w:top w:val="double" w:sz="4" w:space="0" w:color="007DA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DAD" w:themeColor="accent3"/>
          <w:right w:val="single" w:sz="4" w:space="0" w:color="007DAD" w:themeColor="accent3"/>
        </w:tcBorders>
      </w:tcPr>
    </w:tblStylePr>
    <w:tblStylePr w:type="band1Horz">
      <w:tblPr/>
      <w:tcPr>
        <w:tcBorders>
          <w:top w:val="single" w:sz="4" w:space="0" w:color="007DAD" w:themeColor="accent3"/>
          <w:bottom w:val="single" w:sz="4" w:space="0" w:color="007DA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DAD" w:themeColor="accent3"/>
          <w:left w:val="nil"/>
        </w:tcBorders>
      </w:tcPr>
    </w:tblStylePr>
    <w:tblStylePr w:type="swCell">
      <w:tblPr/>
      <w:tcPr>
        <w:tcBorders>
          <w:top w:val="double" w:sz="4" w:space="0" w:color="007DAD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04874C" w:themeColor="accent4"/>
        <w:left w:val="single" w:sz="4" w:space="0" w:color="04874C" w:themeColor="accent4"/>
        <w:bottom w:val="single" w:sz="4" w:space="0" w:color="04874C" w:themeColor="accent4"/>
        <w:right w:val="single" w:sz="4" w:space="0" w:color="04874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4874C" w:themeFill="accent4"/>
      </w:tcPr>
    </w:tblStylePr>
    <w:tblStylePr w:type="lastRow">
      <w:rPr>
        <w:b/>
        <w:bCs/>
      </w:rPr>
      <w:tblPr/>
      <w:tcPr>
        <w:tcBorders>
          <w:top w:val="double" w:sz="4" w:space="0" w:color="04874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4874C" w:themeColor="accent4"/>
          <w:right w:val="single" w:sz="4" w:space="0" w:color="04874C" w:themeColor="accent4"/>
        </w:tcBorders>
      </w:tcPr>
    </w:tblStylePr>
    <w:tblStylePr w:type="band1Horz">
      <w:tblPr/>
      <w:tcPr>
        <w:tcBorders>
          <w:top w:val="single" w:sz="4" w:space="0" w:color="04874C" w:themeColor="accent4"/>
          <w:bottom w:val="single" w:sz="4" w:space="0" w:color="04874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4874C" w:themeColor="accent4"/>
          <w:left w:val="nil"/>
        </w:tcBorders>
      </w:tcPr>
    </w:tblStylePr>
    <w:tblStylePr w:type="swCell">
      <w:tblPr/>
      <w:tcPr>
        <w:tcBorders>
          <w:top w:val="double" w:sz="4" w:space="0" w:color="04874C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CBF00" w:themeColor="accent5"/>
        <w:left w:val="single" w:sz="4" w:space="0" w:color="FCBF00" w:themeColor="accent5"/>
        <w:bottom w:val="single" w:sz="4" w:space="0" w:color="FCBF00" w:themeColor="accent5"/>
        <w:right w:val="single" w:sz="4" w:space="0" w:color="FCBF0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CBF00" w:themeFill="accent5"/>
      </w:tcPr>
    </w:tblStylePr>
    <w:tblStylePr w:type="lastRow">
      <w:rPr>
        <w:b/>
        <w:bCs/>
      </w:rPr>
      <w:tblPr/>
      <w:tcPr>
        <w:tcBorders>
          <w:top w:val="double" w:sz="4" w:space="0" w:color="FCBF0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CBF00" w:themeColor="accent5"/>
          <w:right w:val="single" w:sz="4" w:space="0" w:color="FCBF00" w:themeColor="accent5"/>
        </w:tcBorders>
      </w:tcPr>
    </w:tblStylePr>
    <w:tblStylePr w:type="band1Horz">
      <w:tblPr/>
      <w:tcPr>
        <w:tcBorders>
          <w:top w:val="single" w:sz="4" w:space="0" w:color="FCBF00" w:themeColor="accent5"/>
          <w:bottom w:val="single" w:sz="4" w:space="0" w:color="FCBF0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CBF00" w:themeColor="accent5"/>
          <w:left w:val="nil"/>
        </w:tcBorders>
      </w:tcPr>
    </w:tblStylePr>
    <w:tblStylePr w:type="swCell">
      <w:tblPr/>
      <w:tcPr>
        <w:tcBorders>
          <w:top w:val="double" w:sz="4" w:space="0" w:color="FCBF00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CE4922" w:themeColor="accent6"/>
        <w:left w:val="single" w:sz="4" w:space="0" w:color="CE4922" w:themeColor="accent6"/>
        <w:bottom w:val="single" w:sz="4" w:space="0" w:color="CE4922" w:themeColor="accent6"/>
        <w:right w:val="single" w:sz="4" w:space="0" w:color="CE492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E4922" w:themeFill="accent6"/>
      </w:tcPr>
    </w:tblStylePr>
    <w:tblStylePr w:type="lastRow">
      <w:rPr>
        <w:b/>
        <w:bCs/>
      </w:rPr>
      <w:tblPr/>
      <w:tcPr>
        <w:tcBorders>
          <w:top w:val="double" w:sz="4" w:space="0" w:color="CE492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E4922" w:themeColor="accent6"/>
          <w:right w:val="single" w:sz="4" w:space="0" w:color="CE4922" w:themeColor="accent6"/>
        </w:tcBorders>
      </w:tcPr>
    </w:tblStylePr>
    <w:tblStylePr w:type="band1Horz">
      <w:tblPr/>
      <w:tcPr>
        <w:tcBorders>
          <w:top w:val="single" w:sz="4" w:space="0" w:color="CE4922" w:themeColor="accent6"/>
          <w:bottom w:val="single" w:sz="4" w:space="0" w:color="CE492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E4922" w:themeColor="accent6"/>
          <w:left w:val="nil"/>
        </w:tcBorders>
      </w:tcPr>
    </w:tblStylePr>
    <w:tblStylePr w:type="swCell">
      <w:tblPr/>
      <w:tcPr>
        <w:tcBorders>
          <w:top w:val="double" w:sz="4" w:space="0" w:color="CE4922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22221" w:themeColor="text1"/>
          <w:left w:val="single" w:sz="4" w:space="0" w:color="222221" w:themeColor="text1"/>
          <w:bottom w:val="single" w:sz="4" w:space="0" w:color="222221" w:themeColor="text1"/>
          <w:right w:val="single" w:sz="4" w:space="0" w:color="222221" w:themeColor="text1"/>
          <w:insideH w:val="nil"/>
        </w:tcBorders>
        <w:shd w:val="clear" w:color="auto" w:fill="222221" w:themeFill="text1"/>
      </w:tcPr>
    </w:tblStylePr>
    <w:tblStylePr w:type="lastRow">
      <w:rPr>
        <w:b/>
        <w:bCs/>
      </w:rPr>
      <w:tblPr/>
      <w:tcPr>
        <w:tcBorders>
          <w:top w:val="double" w:sz="4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3174" w:themeColor="accent1"/>
          <w:left w:val="single" w:sz="4" w:space="0" w:color="263174" w:themeColor="accent1"/>
          <w:bottom w:val="single" w:sz="4" w:space="0" w:color="263174" w:themeColor="accent1"/>
          <w:right w:val="single" w:sz="4" w:space="0" w:color="263174" w:themeColor="accent1"/>
          <w:insideH w:val="nil"/>
        </w:tcBorders>
        <w:shd w:val="clear" w:color="auto" w:fill="263174" w:themeFill="accent1"/>
      </w:tcPr>
    </w:tblStylePr>
    <w:tblStylePr w:type="lastRow">
      <w:rPr>
        <w:b/>
        <w:bCs/>
      </w:rPr>
      <w:tblPr/>
      <w:tcPr>
        <w:tcBorders>
          <w:top w:val="double" w:sz="4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519E" w:themeColor="accent2"/>
          <w:left w:val="single" w:sz="4" w:space="0" w:color="1C519E" w:themeColor="accent2"/>
          <w:bottom w:val="single" w:sz="4" w:space="0" w:color="1C519E" w:themeColor="accent2"/>
          <w:right w:val="single" w:sz="4" w:space="0" w:color="1C519E" w:themeColor="accent2"/>
          <w:insideH w:val="nil"/>
        </w:tcBorders>
        <w:shd w:val="clear" w:color="auto" w:fill="1C519E" w:themeFill="accent2"/>
      </w:tcPr>
    </w:tblStylePr>
    <w:tblStylePr w:type="lastRow">
      <w:rPr>
        <w:b/>
        <w:bCs/>
      </w:rPr>
      <w:tblPr/>
      <w:tcPr>
        <w:tcBorders>
          <w:top w:val="double" w:sz="4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DAD" w:themeColor="accent3"/>
          <w:left w:val="single" w:sz="4" w:space="0" w:color="007DAD" w:themeColor="accent3"/>
          <w:bottom w:val="single" w:sz="4" w:space="0" w:color="007DAD" w:themeColor="accent3"/>
          <w:right w:val="single" w:sz="4" w:space="0" w:color="007DAD" w:themeColor="accent3"/>
          <w:insideH w:val="nil"/>
        </w:tcBorders>
        <w:shd w:val="clear" w:color="auto" w:fill="007DAD" w:themeFill="accent3"/>
      </w:tcPr>
    </w:tblStylePr>
    <w:tblStylePr w:type="lastRow">
      <w:rPr>
        <w:b/>
        <w:bCs/>
      </w:rPr>
      <w:tblPr/>
      <w:tcPr>
        <w:tcBorders>
          <w:top w:val="double" w:sz="4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874C" w:themeColor="accent4"/>
          <w:left w:val="single" w:sz="4" w:space="0" w:color="04874C" w:themeColor="accent4"/>
          <w:bottom w:val="single" w:sz="4" w:space="0" w:color="04874C" w:themeColor="accent4"/>
          <w:right w:val="single" w:sz="4" w:space="0" w:color="04874C" w:themeColor="accent4"/>
          <w:insideH w:val="nil"/>
        </w:tcBorders>
        <w:shd w:val="clear" w:color="auto" w:fill="04874C" w:themeFill="accent4"/>
      </w:tcPr>
    </w:tblStylePr>
    <w:tblStylePr w:type="lastRow">
      <w:rPr>
        <w:b/>
        <w:bCs/>
      </w:rPr>
      <w:tblPr/>
      <w:tcPr>
        <w:tcBorders>
          <w:top w:val="double" w:sz="4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CBF00" w:themeColor="accent5"/>
          <w:left w:val="single" w:sz="4" w:space="0" w:color="FCBF00" w:themeColor="accent5"/>
          <w:bottom w:val="single" w:sz="4" w:space="0" w:color="FCBF00" w:themeColor="accent5"/>
          <w:right w:val="single" w:sz="4" w:space="0" w:color="FCBF00" w:themeColor="accent5"/>
          <w:insideH w:val="nil"/>
        </w:tcBorders>
        <w:shd w:val="clear" w:color="auto" w:fill="FCBF00" w:themeFill="accent5"/>
      </w:tcPr>
    </w:tblStylePr>
    <w:tblStylePr w:type="lastRow">
      <w:rPr>
        <w:b/>
        <w:bCs/>
      </w:rPr>
      <w:tblPr/>
      <w:tcPr>
        <w:tcBorders>
          <w:top w:val="double" w:sz="4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E4922" w:themeColor="accent6"/>
          <w:left w:val="single" w:sz="4" w:space="0" w:color="CE4922" w:themeColor="accent6"/>
          <w:bottom w:val="single" w:sz="4" w:space="0" w:color="CE4922" w:themeColor="accent6"/>
          <w:right w:val="single" w:sz="4" w:space="0" w:color="CE4922" w:themeColor="accent6"/>
          <w:insideH w:val="nil"/>
        </w:tcBorders>
        <w:shd w:val="clear" w:color="auto" w:fill="CE4922" w:themeFill="accent6"/>
      </w:tcPr>
    </w:tblStylePr>
    <w:tblStylePr w:type="lastRow">
      <w:rPr>
        <w:b/>
        <w:bCs/>
      </w:rPr>
      <w:tblPr/>
      <w:tcPr>
        <w:tcBorders>
          <w:top w:val="double" w:sz="4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22221" w:themeColor="text1"/>
        <w:left w:val="single" w:sz="24" w:space="0" w:color="222221" w:themeColor="text1"/>
        <w:bottom w:val="single" w:sz="24" w:space="0" w:color="222221" w:themeColor="text1"/>
        <w:right w:val="single" w:sz="24" w:space="0" w:color="222221" w:themeColor="text1"/>
      </w:tblBorders>
    </w:tblPr>
    <w:tcPr>
      <w:shd w:val="clear" w:color="auto" w:fill="222221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3174" w:themeColor="accent1"/>
        <w:left w:val="single" w:sz="24" w:space="0" w:color="263174" w:themeColor="accent1"/>
        <w:bottom w:val="single" w:sz="24" w:space="0" w:color="263174" w:themeColor="accent1"/>
        <w:right w:val="single" w:sz="24" w:space="0" w:color="263174" w:themeColor="accent1"/>
      </w:tblBorders>
    </w:tblPr>
    <w:tcPr>
      <w:shd w:val="clear" w:color="auto" w:fill="26317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C519E" w:themeColor="accent2"/>
        <w:left w:val="single" w:sz="24" w:space="0" w:color="1C519E" w:themeColor="accent2"/>
        <w:bottom w:val="single" w:sz="24" w:space="0" w:color="1C519E" w:themeColor="accent2"/>
        <w:right w:val="single" w:sz="24" w:space="0" w:color="1C519E" w:themeColor="accent2"/>
      </w:tblBorders>
    </w:tblPr>
    <w:tcPr>
      <w:shd w:val="clear" w:color="auto" w:fill="1C519E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DAD" w:themeColor="accent3"/>
        <w:left w:val="single" w:sz="24" w:space="0" w:color="007DAD" w:themeColor="accent3"/>
        <w:bottom w:val="single" w:sz="24" w:space="0" w:color="007DAD" w:themeColor="accent3"/>
        <w:right w:val="single" w:sz="24" w:space="0" w:color="007DAD" w:themeColor="accent3"/>
      </w:tblBorders>
    </w:tblPr>
    <w:tcPr>
      <w:shd w:val="clear" w:color="auto" w:fill="007DA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4874C" w:themeColor="accent4"/>
        <w:left w:val="single" w:sz="24" w:space="0" w:color="04874C" w:themeColor="accent4"/>
        <w:bottom w:val="single" w:sz="24" w:space="0" w:color="04874C" w:themeColor="accent4"/>
        <w:right w:val="single" w:sz="24" w:space="0" w:color="04874C" w:themeColor="accent4"/>
      </w:tblBorders>
    </w:tblPr>
    <w:tcPr>
      <w:shd w:val="clear" w:color="auto" w:fill="04874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CBF00" w:themeColor="accent5"/>
        <w:left w:val="single" w:sz="24" w:space="0" w:color="FCBF00" w:themeColor="accent5"/>
        <w:bottom w:val="single" w:sz="24" w:space="0" w:color="FCBF00" w:themeColor="accent5"/>
        <w:right w:val="single" w:sz="24" w:space="0" w:color="FCBF00" w:themeColor="accent5"/>
      </w:tblBorders>
    </w:tblPr>
    <w:tcPr>
      <w:shd w:val="clear" w:color="auto" w:fill="FCBF0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E4922" w:themeColor="accent6"/>
        <w:left w:val="single" w:sz="24" w:space="0" w:color="CE4922" w:themeColor="accent6"/>
        <w:bottom w:val="single" w:sz="24" w:space="0" w:color="CE4922" w:themeColor="accent6"/>
        <w:right w:val="single" w:sz="24" w:space="0" w:color="CE4922" w:themeColor="accent6"/>
      </w:tblBorders>
    </w:tblPr>
    <w:tcPr>
      <w:shd w:val="clear" w:color="auto" w:fill="CE492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22221" w:themeColor="text1"/>
        <w:bottom w:val="single" w:sz="4" w:space="0" w:color="222221" w:themeColor="text1"/>
      </w:tblBorders>
    </w:tblPr>
    <w:tblStylePr w:type="firstRow">
      <w:rPr>
        <w:b/>
        <w:bCs/>
      </w:rPr>
      <w:tblPr/>
      <w:tcPr>
        <w:tcBorders>
          <w:bottom w:val="single" w:sz="4" w:space="0" w:color="222221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4" w:space="0" w:color="263174" w:themeColor="accent1"/>
        <w:bottom w:val="single" w:sz="4" w:space="0" w:color="26317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6317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4" w:space="0" w:color="1C519E" w:themeColor="accent2"/>
        <w:bottom w:val="single" w:sz="4" w:space="0" w:color="1C519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1C519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4" w:space="0" w:color="007DAD" w:themeColor="accent3"/>
        <w:bottom w:val="single" w:sz="4" w:space="0" w:color="007DA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7DA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4" w:space="0" w:color="04874C" w:themeColor="accent4"/>
        <w:bottom w:val="single" w:sz="4" w:space="0" w:color="04874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4874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4" w:space="0" w:color="FCBF00" w:themeColor="accent5"/>
        <w:bottom w:val="single" w:sz="4" w:space="0" w:color="FCBF0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CBF0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4" w:space="0" w:color="CE4922" w:themeColor="accent6"/>
        <w:bottom w:val="single" w:sz="4" w:space="0" w:color="CE492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E492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22221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22221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22221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22221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317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317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317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317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519E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519E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519E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519E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DA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DA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DA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DA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4874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4874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4874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4874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CBF0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CBF0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CBF0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CBF0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E492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E492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E492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E492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rsid w:val="00CC52B1"/>
    <w:rPr>
      <w:color w:val="2B579A"/>
      <w:shd w:val="clear" w:color="auto" w:fill="E1DFDD"/>
    </w:rPr>
  </w:style>
  <w:style w:type="table" w:customStyle="1" w:styleId="PlainTable11">
    <w:name w:val="Plain Table 11"/>
    <w:basedOn w:val="TableNormal"/>
    <w:uiPriority w:val="41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91918E" w:themeColor="text1" w:themeTint="80"/>
        <w:bottom w:val="single" w:sz="4" w:space="0" w:color="91918E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91918E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91918E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91918E" w:themeColor="text1" w:themeTint="80"/>
          <w:right w:val="single" w:sz="4" w:space="0" w:color="91918E" w:themeColor="text1" w:themeTint="80"/>
        </w:tcBorders>
      </w:tcPr>
    </w:tblStylePr>
    <w:tblStylePr w:type="band2Vert">
      <w:tblPr/>
      <w:tcPr>
        <w:tcBorders>
          <w:left w:val="single" w:sz="4" w:space="0" w:color="91918E" w:themeColor="text1" w:themeTint="80"/>
          <w:right w:val="single" w:sz="4" w:space="0" w:color="91918E" w:themeColor="text1" w:themeTint="80"/>
        </w:tcBorders>
      </w:tcPr>
    </w:tblStylePr>
    <w:tblStylePr w:type="band1Horz">
      <w:tblPr/>
      <w:tcPr>
        <w:tcBorders>
          <w:top w:val="single" w:sz="4" w:space="0" w:color="91918E" w:themeColor="text1" w:themeTint="80"/>
          <w:bottom w:val="single" w:sz="4" w:space="0" w:color="91918E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91918E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1918E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918E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918E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918E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918E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martHyperlink1">
    <w:name w:val="Smart Hyperlink1"/>
    <w:basedOn w:val="DefaultParagraphFont"/>
    <w:uiPriority w:val="99"/>
    <w:semiHidden/>
    <w:rsid w:val="00CC52B1"/>
    <w:rPr>
      <w:u w:val="dotted"/>
    </w:rPr>
  </w:style>
  <w:style w:type="paragraph" w:styleId="ListNumber2">
    <w:name w:val="List Number 2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paragraph" w:styleId="ListNumber3">
    <w:name w:val="List Number 3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paragraph" w:styleId="ListNumber4">
    <w:name w:val="List Number 4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character" w:customStyle="1" w:styleId="HiddenPlaceholderText">
    <w:name w:val="Hidden Placeholder Text"/>
    <w:basedOn w:val="DefaultParagraphFont"/>
    <w:uiPriority w:val="99"/>
    <w:rsid w:val="007A4FB9"/>
    <w:rPr>
      <w:vanish/>
      <w:color w:val="CE4922" w:themeColor="accent6"/>
    </w:rPr>
  </w:style>
  <w:style w:type="paragraph" w:styleId="ListNumber5">
    <w:name w:val="List Number 5"/>
    <w:basedOn w:val="Normal"/>
    <w:uiPriority w:val="18"/>
    <w:semiHidden/>
    <w:unhideWhenUsed/>
    <w:locked/>
    <w:rsid w:val="00F848F1"/>
    <w:pPr>
      <w:numPr>
        <w:numId w:val="0"/>
      </w:numPr>
      <w:contextualSpacing/>
    </w:pPr>
  </w:style>
  <w:style w:type="numbering" w:styleId="1ai">
    <w:name w:val="Outline List 1"/>
    <w:basedOn w:val="NoList"/>
    <w:uiPriority w:val="99"/>
    <w:semiHidden/>
    <w:unhideWhenUsed/>
    <w:rsid w:val="0035486C"/>
    <w:pPr>
      <w:numPr>
        <w:numId w:val="9"/>
      </w:numPr>
    </w:pPr>
  </w:style>
  <w:style w:type="table" w:customStyle="1" w:styleId="FillinTable">
    <w:name w:val="Fill in Table"/>
    <w:basedOn w:val="TableNormal"/>
    <w:uiPriority w:val="99"/>
    <w:rsid w:val="00114228"/>
    <w:pPr>
      <w:spacing w:before="60" w:after="60"/>
    </w:pPr>
    <w:rPr>
      <w:sz w:val="20"/>
    </w:rPr>
    <w:tblPr>
      <w:tblBorders>
        <w:top w:val="single" w:sz="4" w:space="0" w:color="D9DBDA" w:themeColor="background2"/>
        <w:left w:val="single" w:sz="4" w:space="0" w:color="D9DBDA" w:themeColor="background2"/>
        <w:bottom w:val="single" w:sz="4" w:space="0" w:color="D9DBDA" w:themeColor="background2"/>
        <w:right w:val="single" w:sz="4" w:space="0" w:color="D9DBDA" w:themeColor="background2"/>
        <w:insideH w:val="single" w:sz="4" w:space="0" w:color="D9DBDA" w:themeColor="background2"/>
        <w:insideV w:val="single" w:sz="4" w:space="0" w:color="D9DBDA" w:themeColor="background2"/>
      </w:tblBorders>
    </w:tblPr>
    <w:tblStylePr w:type="firstRow">
      <w:rPr>
        <w:b w:val="0"/>
        <w:color w:val="222221" w:themeColor="text1"/>
      </w:rPr>
      <w:tblPr/>
      <w:tcPr>
        <w:shd w:val="clear" w:color="auto" w:fill="F2F2F2" w:themeFill="background1" w:themeFillShade="F2"/>
      </w:tcPr>
    </w:tblStylePr>
    <w:tblStylePr w:type="firstCol">
      <w:rPr>
        <w:b w:val="0"/>
        <w:color w:val="222221" w:themeColor="text1"/>
      </w:rPr>
      <w:tblPr/>
      <w:tcPr>
        <w:shd w:val="clear" w:color="auto" w:fill="F2F2F2" w:themeFill="background1" w:themeFillShade="F2"/>
      </w:tcPr>
    </w:tblStylePr>
  </w:style>
  <w:style w:type="table" w:customStyle="1" w:styleId="ExpandableBoxTable">
    <w:name w:val="Expandable Box Table"/>
    <w:basedOn w:val="TableNormal"/>
    <w:uiPriority w:val="99"/>
    <w:rsid w:val="00114228"/>
    <w:pPr>
      <w:spacing w:before="60" w:after="60"/>
    </w:pPr>
    <w:rPr>
      <w:sz w:val="20"/>
    </w:rPr>
    <w:tblPr>
      <w:tblStyleRowBandSize w:val="1"/>
      <w:tblBorders>
        <w:top w:val="single" w:sz="4" w:space="0" w:color="D9DBDA" w:themeColor="background2"/>
        <w:left w:val="single" w:sz="4" w:space="0" w:color="D9DBDA" w:themeColor="background2"/>
        <w:bottom w:val="single" w:sz="4" w:space="0" w:color="D9DBDA" w:themeColor="background2"/>
        <w:right w:val="single" w:sz="4" w:space="0" w:color="D9DBDA" w:themeColor="background2"/>
        <w:insideH w:val="single" w:sz="4" w:space="0" w:color="D9DBDA" w:themeColor="background2"/>
      </w:tblBorders>
    </w:tblPr>
    <w:tblStylePr w:type="band1Horz">
      <w:pPr>
        <w:wordWrap/>
        <w:spacing w:beforeLines="0" w:before="360" w:beforeAutospacing="0"/>
        <w:contextualSpacing w:val="0"/>
      </w:p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454" w:type="dxa"/>
          <w:left w:w="0" w:type="nil"/>
          <w:bottom w:w="0" w:type="nil"/>
          <w:right w:w="0" w:type="nil"/>
        </w:tcMar>
      </w:tcPr>
    </w:tblStylePr>
  </w:style>
  <w:style w:type="numbering" w:styleId="111111">
    <w:name w:val="Outline List 2"/>
    <w:basedOn w:val="NoList"/>
    <w:uiPriority w:val="99"/>
    <w:semiHidden/>
    <w:unhideWhenUsed/>
    <w:rsid w:val="0035486C"/>
    <w:pPr>
      <w:numPr>
        <w:numId w:val="8"/>
      </w:numPr>
    </w:pPr>
  </w:style>
  <w:style w:type="numbering" w:styleId="ArticleSection">
    <w:name w:val="Outline List 3"/>
    <w:basedOn w:val="NoList"/>
    <w:uiPriority w:val="99"/>
    <w:semiHidden/>
    <w:unhideWhenUsed/>
    <w:rsid w:val="005956BA"/>
    <w:pPr>
      <w:numPr>
        <w:numId w:val="6"/>
      </w:numPr>
    </w:pPr>
  </w:style>
  <w:style w:type="character" w:customStyle="1" w:styleId="Hashtag1">
    <w:name w:val="Hashtag1"/>
    <w:basedOn w:val="DefaultParagraphFont"/>
    <w:uiPriority w:val="99"/>
    <w:semiHidden/>
    <w:rsid w:val="005956BA"/>
    <w:rPr>
      <w:color w:val="2B579A"/>
      <w:shd w:val="clear" w:color="auto" w:fill="E1DFDD"/>
    </w:rPr>
  </w:style>
  <w:style w:type="paragraph" w:styleId="ListContinue3">
    <w:name w:val="List Continue 3"/>
    <w:basedOn w:val="Normal"/>
    <w:uiPriority w:val="19"/>
    <w:semiHidden/>
    <w:unhideWhenUsed/>
    <w:rsid w:val="005956BA"/>
    <w:pPr>
      <w:ind w:left="849"/>
      <w:contextualSpacing/>
    </w:pPr>
  </w:style>
  <w:style w:type="paragraph" w:styleId="ListContinue4">
    <w:name w:val="List Continue 4"/>
    <w:basedOn w:val="Normal"/>
    <w:uiPriority w:val="19"/>
    <w:semiHidden/>
    <w:unhideWhenUsed/>
    <w:rsid w:val="005956BA"/>
    <w:pPr>
      <w:ind w:left="1132"/>
      <w:contextualSpacing/>
    </w:pPr>
  </w:style>
  <w:style w:type="paragraph" w:customStyle="1" w:styleId="Heading1Numbered">
    <w:name w:val="Heading 1 Numbered"/>
    <w:basedOn w:val="Heading1"/>
    <w:next w:val="Normal"/>
    <w:uiPriority w:val="7"/>
    <w:qFormat/>
    <w:rsid w:val="0035486C"/>
    <w:pPr>
      <w:numPr>
        <w:numId w:val="11"/>
      </w:numPr>
    </w:pPr>
    <w:rPr>
      <w:bCs w:val="0"/>
    </w:rPr>
  </w:style>
  <w:style w:type="paragraph" w:customStyle="1" w:styleId="Heading2Numbered">
    <w:name w:val="Heading 2 Numbered"/>
    <w:basedOn w:val="Heading2"/>
    <w:next w:val="Normal"/>
    <w:uiPriority w:val="7"/>
    <w:qFormat/>
    <w:rsid w:val="0035486C"/>
    <w:pPr>
      <w:numPr>
        <w:ilvl w:val="1"/>
        <w:numId w:val="11"/>
      </w:numPr>
    </w:pPr>
    <w:rPr>
      <w:bCs w:val="0"/>
    </w:rPr>
  </w:style>
  <w:style w:type="paragraph" w:customStyle="1" w:styleId="Heading3Numbered">
    <w:name w:val="Heading 3 Numbered"/>
    <w:basedOn w:val="Heading3"/>
    <w:next w:val="Normal"/>
    <w:uiPriority w:val="7"/>
    <w:qFormat/>
    <w:rsid w:val="0035486C"/>
    <w:pPr>
      <w:numPr>
        <w:ilvl w:val="2"/>
        <w:numId w:val="11"/>
      </w:numPr>
    </w:pPr>
  </w:style>
  <w:style w:type="paragraph" w:customStyle="1" w:styleId="ListParagraphNoindent">
    <w:name w:val="List Paragraph No indent"/>
    <w:uiPriority w:val="13"/>
    <w:qFormat/>
    <w:rsid w:val="006F2356"/>
    <w:pPr>
      <w:spacing w:before="60" w:after="60"/>
    </w:pPr>
    <w:rPr>
      <w:rFonts w:asciiTheme="minorHAnsi" w:hAnsiTheme="minorHAnsi"/>
      <w:noProof/>
      <w:lang w:val="en-US"/>
    </w:rPr>
  </w:style>
  <w:style w:type="paragraph" w:styleId="Revision">
    <w:name w:val="Revision"/>
    <w:hidden/>
    <w:uiPriority w:val="99"/>
    <w:semiHidden/>
    <w:rsid w:val="00970EFC"/>
    <w:pPr>
      <w:spacing w:before="0" w:after="0"/>
    </w:pPr>
    <w:rPr>
      <w:rFonts w:asciiTheme="minorHAnsi" w:hAnsiTheme="minorHAnsi"/>
    </w:rPr>
  </w:style>
  <w:style w:type="paragraph" w:customStyle="1" w:styleId="BulletedList2">
    <w:name w:val="Bulleted List 2"/>
    <w:basedOn w:val="Normal"/>
    <w:rsid w:val="00E628E1"/>
    <w:pPr>
      <w:numPr>
        <w:ilvl w:val="1"/>
        <w:numId w:val="21"/>
      </w:numPr>
      <w:spacing w:line="260" w:lineRule="atLeast"/>
    </w:pPr>
    <w:rPr>
      <w:rFonts w:ascii="Arial" w:hAnsi="Arial"/>
      <w:color w:val="auto"/>
    </w:rPr>
  </w:style>
  <w:style w:type="paragraph" w:customStyle="1" w:styleId="Default">
    <w:name w:val="Default"/>
    <w:rsid w:val="00CB0E7E"/>
    <w:pPr>
      <w:autoSpaceDE w:val="0"/>
      <w:autoSpaceDN w:val="0"/>
      <w:adjustRightInd w:val="0"/>
      <w:spacing w:before="0" w:after="0"/>
    </w:pPr>
    <w:rPr>
      <w:rFonts w:cs="Arial"/>
      <w:color w:val="000000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EA1F09"/>
  </w:style>
  <w:style w:type="paragraph" w:customStyle="1" w:styleId="paragraph">
    <w:name w:val="paragraph"/>
    <w:basedOn w:val="Normal"/>
    <w:rsid w:val="004F7E28"/>
    <w:pPr>
      <w:numPr>
        <w:numId w:val="0"/>
      </w:num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4F7E28"/>
  </w:style>
  <w:style w:type="character" w:customStyle="1" w:styleId="eop">
    <w:name w:val="eop"/>
    <w:basedOn w:val="DefaultParagraphFont"/>
    <w:rsid w:val="004F7E28"/>
  </w:style>
  <w:style w:type="character" w:customStyle="1" w:styleId="UnresolvedMention2">
    <w:name w:val="Unresolved Mention2"/>
    <w:basedOn w:val="DefaultParagraphFont"/>
    <w:uiPriority w:val="99"/>
    <w:unhideWhenUsed/>
    <w:rsid w:val="00933BA1"/>
    <w:rPr>
      <w:color w:val="605E5C"/>
      <w:shd w:val="clear" w:color="auto" w:fill="E1DFDD"/>
    </w:rPr>
  </w:style>
  <w:style w:type="character" w:customStyle="1" w:styleId="Mention2">
    <w:name w:val="Mention2"/>
    <w:basedOn w:val="DefaultParagraphFont"/>
    <w:uiPriority w:val="99"/>
    <w:unhideWhenUsed/>
    <w:rsid w:val="002160AF"/>
    <w:rPr>
      <w:color w:val="2B579A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E440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color w:val="222221" w:themeColor="text1"/>
        <w:sz w:val="22"/>
        <w:szCs w:val="22"/>
        <w:lang w:val="en-AU" w:eastAsia="en-US" w:bidi="ar-SA"/>
      </w:rPr>
    </w:rPrDefault>
    <w:pPrDefault>
      <w:pPr>
        <w:spacing w:before="120" w:after="120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7" w:unhideWhenUsed="0" w:qFormat="1"/>
    <w:lsdException w:name="heading 2" w:uiPriority="7" w:qFormat="1"/>
    <w:lsdException w:name="heading 3" w:uiPriority="7" w:qFormat="1"/>
    <w:lsdException w:name="heading 4" w:locked="0" w:uiPriority="7" w:qFormat="1"/>
    <w:lsdException w:name="heading 5" w:locked="0" w:uiPriority="7" w:unhideWhenUsed="0" w:qFormat="1"/>
    <w:lsdException w:name="heading 6" w:locked="0" w:uiPriority="7" w:qFormat="1"/>
    <w:lsdException w:name="heading 7" w:locked="0" w:uiPriority="7" w:qFormat="1"/>
    <w:lsdException w:name="heading 8" w:locked="0" w:uiPriority="7" w:qFormat="1"/>
    <w:lsdException w:name="heading 9" w:locked="0" w:uiPriority="7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locked="0" w:semiHidden="0" w:uiPriority="34"/>
    <w:lsdException w:name="header" w:locked="0" w:semiHidden="0" w:uiPriority="79"/>
    <w:lsdException w:name="footer" w:locked="0" w:semiHidden="0"/>
    <w:lsdException w:name="caption" w:semiHidden="0" w:uiPriority="21" w:qFormat="1"/>
    <w:lsdException w:name="footnote reference" w:locked="0" w:semiHidden="0" w:uiPriority="34"/>
    <w:lsdException w:name="endnote reference" w:locked="0" w:semiHidden="0"/>
    <w:lsdException w:name="endnote text" w:locked="0" w:semiHidden="0"/>
    <w:lsdException w:name="List" w:locked="0" w:uiPriority="11" w:qFormat="1"/>
    <w:lsdException w:name="List Bullet" w:semiHidden="0" w:uiPriority="11" w:qFormat="1"/>
    <w:lsdException w:name="List Number" w:semiHidden="0" w:uiPriority="12" w:unhideWhenUsed="0"/>
    <w:lsdException w:name="List 2" w:locked="0" w:uiPriority="11" w:qFormat="1"/>
    <w:lsdException w:name="List 3" w:locked="0" w:uiPriority="11" w:qFormat="1"/>
    <w:lsdException w:name="List 4" w:locked="0" w:uiPriority="11" w:qFormat="1"/>
    <w:lsdException w:name="List 5" w:locked="0" w:uiPriority="11" w:qFormat="1"/>
    <w:lsdException w:name="List Bullet 2" w:semiHidden="0" w:uiPriority="11" w:qFormat="1"/>
    <w:lsdException w:name="List Bullet 3" w:semiHidden="0" w:uiPriority="11" w:qFormat="1"/>
    <w:lsdException w:name="List Bullet 4" w:uiPriority="17" w:unhideWhenUsed="0" w:qFormat="1"/>
    <w:lsdException w:name="List Bullet 5" w:uiPriority="17" w:qFormat="1"/>
    <w:lsdException w:name="List Number 2" w:uiPriority="12" w:unhideWhenUsed="0"/>
    <w:lsdException w:name="List Number 3" w:uiPriority="12" w:unhideWhenUsed="0"/>
    <w:lsdException w:name="List Number 4" w:uiPriority="12" w:unhideWhenUsed="0"/>
    <w:lsdException w:name="List Number 5" w:uiPriority="18"/>
    <w:lsdException w:name="Title" w:semiHidden="0" w:uiPriority="24" w:unhideWhenUsed="0" w:qFormat="1"/>
    <w:lsdException w:name="Signature" w:uiPriority="7"/>
    <w:lsdException w:name="Default Paragraph Font" w:locked="0" w:uiPriority="1"/>
    <w:lsdException w:name="Body Text" w:uiPriority="0" w:qFormat="1"/>
    <w:lsdException w:name="List Continue" w:locked="0" w:uiPriority="18" w:qFormat="1"/>
    <w:lsdException w:name="List Continue 2" w:locked="0" w:uiPriority="19" w:qFormat="1"/>
    <w:lsdException w:name="List Continue 3" w:locked="0" w:uiPriority="19"/>
    <w:lsdException w:name="List Continue 4" w:locked="0" w:uiPriority="19"/>
    <w:lsdException w:name="List Continue 5" w:uiPriority="18"/>
    <w:lsdException w:name="Subtitle" w:semiHidden="0" w:uiPriority="24" w:unhideWhenUsed="0"/>
    <w:lsdException w:name="Date" w:uiPriority="44"/>
    <w:lsdException w:name="Hyperlink" w:locked="0"/>
    <w:lsdException w:name="FollowedHyperlink" w:locked="0" w:semiHidden="0" w:uiPriority="34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/>
    <w:lsdException w:name="No List" w:locked="0"/>
    <w:lsdException w:name="Outline List 1" w:locked="0"/>
    <w:lsdException w:name="Outline List 2" w:locked="0"/>
    <w:lsdException w:name="Outline List 3" w:locked="0"/>
    <w:lsdException w:name="Table Grid" w:locked="0" w:semiHidden="0" w:uiPriority="59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/>
  </w:latentStyles>
  <w:style w:type="paragraph" w:default="1" w:styleId="Normal">
    <w:name w:val="Normal"/>
    <w:qFormat/>
    <w:rsid w:val="0035486C"/>
    <w:pPr>
      <w:numPr>
        <w:numId w:val="12"/>
      </w:numPr>
    </w:pPr>
    <w:rPr>
      <w:rFonts w:asciiTheme="minorHAnsi" w:hAnsiTheme="minorHAnsi"/>
    </w:rPr>
  </w:style>
  <w:style w:type="paragraph" w:styleId="Heading1">
    <w:name w:val="heading 1"/>
    <w:basedOn w:val="Normal"/>
    <w:next w:val="Normal"/>
    <w:link w:val="Heading1Char"/>
    <w:uiPriority w:val="7"/>
    <w:qFormat/>
    <w:rsid w:val="00E5701C"/>
    <w:pPr>
      <w:keepNext/>
      <w:keepLines/>
      <w:numPr>
        <w:numId w:val="0"/>
      </w:numPr>
      <w:spacing w:before="400" w:after="240" w:line="480" w:lineRule="atLeast"/>
      <w:contextualSpacing/>
      <w:outlineLvl w:val="0"/>
    </w:pPr>
    <w:rPr>
      <w:rFonts w:asciiTheme="majorHAnsi" w:eastAsiaTheme="majorEastAsia" w:hAnsiTheme="majorHAnsi" w:cstheme="majorBidi"/>
      <w:b/>
      <w:bCs/>
      <w:color w:val="002664"/>
      <w:sz w:val="56"/>
      <w:szCs w:val="28"/>
    </w:rPr>
  </w:style>
  <w:style w:type="paragraph" w:styleId="Heading2">
    <w:name w:val="heading 2"/>
    <w:basedOn w:val="Normal"/>
    <w:next w:val="Normal"/>
    <w:link w:val="Heading2Char"/>
    <w:uiPriority w:val="7"/>
    <w:qFormat/>
    <w:rsid w:val="00E5701C"/>
    <w:pPr>
      <w:keepNext/>
      <w:keepLines/>
      <w:numPr>
        <w:numId w:val="0"/>
      </w:numPr>
      <w:spacing w:before="360" w:line="400" w:lineRule="exact"/>
      <w:outlineLvl w:val="1"/>
    </w:pPr>
    <w:rPr>
      <w:rFonts w:asciiTheme="majorHAnsi" w:eastAsiaTheme="majorEastAsia" w:hAnsiTheme="majorHAnsi" w:cstheme="majorBidi"/>
      <w:b/>
      <w:bCs/>
      <w:color w:val="002664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7"/>
    <w:qFormat/>
    <w:rsid w:val="00E5701C"/>
    <w:pPr>
      <w:keepNext/>
      <w:keepLines/>
      <w:numPr>
        <w:numId w:val="0"/>
      </w:numPr>
      <w:spacing w:before="360" w:line="320" w:lineRule="exact"/>
      <w:outlineLvl w:val="2"/>
    </w:pPr>
    <w:rPr>
      <w:rFonts w:asciiTheme="majorHAnsi" w:eastAsiaTheme="majorEastAsia" w:hAnsiTheme="majorHAnsi" w:cstheme="majorBidi"/>
      <w:b/>
      <w:bCs/>
      <w:color w:val="002664"/>
      <w:sz w:val="26"/>
    </w:rPr>
  </w:style>
  <w:style w:type="paragraph" w:styleId="Heading4">
    <w:name w:val="heading 4"/>
    <w:basedOn w:val="Normal"/>
    <w:next w:val="Normal"/>
    <w:link w:val="Heading4Char"/>
    <w:uiPriority w:val="7"/>
    <w:qFormat/>
    <w:rsid w:val="0035486C"/>
    <w:pPr>
      <w:keepNext/>
      <w:keepLines/>
      <w:spacing w:before="360" w:line="260" w:lineRule="exact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uiPriority w:val="7"/>
    <w:qFormat/>
    <w:rsid w:val="008236F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b/>
      <w:i/>
    </w:rPr>
  </w:style>
  <w:style w:type="paragraph" w:styleId="Heading6">
    <w:name w:val="heading 6"/>
    <w:basedOn w:val="Normal"/>
    <w:next w:val="Normal"/>
    <w:link w:val="Heading6Char"/>
    <w:uiPriority w:val="7"/>
    <w:semiHidden/>
    <w:rsid w:val="00F0271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31839" w:themeColor="accent1" w:themeShade="7F"/>
    </w:rPr>
  </w:style>
  <w:style w:type="paragraph" w:styleId="Heading7">
    <w:name w:val="heading 7"/>
    <w:basedOn w:val="Normal"/>
    <w:next w:val="Normal"/>
    <w:link w:val="Heading7Char"/>
    <w:uiPriority w:val="7"/>
    <w:semiHidden/>
    <w:rsid w:val="00F0271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5A5A57" w:themeColor="text1" w:themeTint="BF"/>
    </w:rPr>
  </w:style>
  <w:style w:type="paragraph" w:styleId="Heading8">
    <w:name w:val="heading 8"/>
    <w:basedOn w:val="Normal"/>
    <w:next w:val="Normal"/>
    <w:link w:val="Heading8Char"/>
    <w:uiPriority w:val="7"/>
    <w:semiHidden/>
    <w:rsid w:val="00F0271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A5A57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7"/>
    <w:semiHidden/>
    <w:rsid w:val="00F0271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5A5A57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7"/>
    <w:rsid w:val="00E5701C"/>
    <w:rPr>
      <w:rFonts w:asciiTheme="majorHAnsi" w:eastAsiaTheme="majorEastAsia" w:hAnsiTheme="majorHAnsi" w:cstheme="majorBidi"/>
      <w:b/>
      <w:bCs/>
      <w:color w:val="002664"/>
      <w:sz w:val="56"/>
      <w:szCs w:val="28"/>
    </w:rPr>
  </w:style>
  <w:style w:type="character" w:customStyle="1" w:styleId="Heading2Char">
    <w:name w:val="Heading 2 Char"/>
    <w:basedOn w:val="DefaultParagraphFont"/>
    <w:link w:val="Heading2"/>
    <w:uiPriority w:val="7"/>
    <w:rsid w:val="00E5701C"/>
    <w:rPr>
      <w:rFonts w:asciiTheme="majorHAnsi" w:eastAsiaTheme="majorEastAsia" w:hAnsiTheme="majorHAnsi" w:cstheme="majorBidi"/>
      <w:b/>
      <w:bCs/>
      <w:color w:val="002664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7"/>
    <w:rsid w:val="00E5701C"/>
    <w:rPr>
      <w:rFonts w:asciiTheme="majorHAnsi" w:eastAsiaTheme="majorEastAsia" w:hAnsiTheme="majorHAnsi" w:cstheme="majorBidi"/>
      <w:b/>
      <w:bCs/>
      <w:color w:val="002664"/>
      <w:sz w:val="26"/>
    </w:rPr>
  </w:style>
  <w:style w:type="paragraph" w:customStyle="1" w:styleId="Borderline">
    <w:name w:val="Border line"/>
    <w:basedOn w:val="Normal"/>
    <w:uiPriority w:val="35"/>
    <w:qFormat/>
    <w:rsid w:val="00877508"/>
    <w:pPr>
      <w:pBdr>
        <w:bottom w:val="single" w:sz="48" w:space="5" w:color="D7153A"/>
      </w:pBdr>
      <w:spacing w:before="0" w:after="40"/>
    </w:pPr>
    <w:rPr>
      <w:sz w:val="2"/>
    </w:rPr>
  </w:style>
  <w:style w:type="character" w:customStyle="1" w:styleId="Heading4Char">
    <w:name w:val="Heading 4 Char"/>
    <w:basedOn w:val="DefaultParagraphFont"/>
    <w:link w:val="Heading4"/>
    <w:uiPriority w:val="7"/>
    <w:rsid w:val="0035486C"/>
    <w:rPr>
      <w:rFonts w:asciiTheme="minorHAnsi" w:eastAsiaTheme="majorEastAsia" w:hAnsiTheme="minorHAnsi" w:cstheme="majorBidi"/>
      <w:b/>
      <w:bCs/>
      <w:iCs/>
    </w:rPr>
  </w:style>
  <w:style w:type="paragraph" w:styleId="ListBullet">
    <w:name w:val="List Bullet"/>
    <w:basedOn w:val="Normal"/>
    <w:uiPriority w:val="11"/>
    <w:qFormat/>
    <w:rsid w:val="00F02717"/>
    <w:pPr>
      <w:numPr>
        <w:numId w:val="2"/>
      </w:numPr>
      <w:spacing w:before="60" w:after="60"/>
    </w:pPr>
  </w:style>
  <w:style w:type="paragraph" w:styleId="ListBullet2">
    <w:name w:val="List Bullet 2"/>
    <w:basedOn w:val="Normal"/>
    <w:uiPriority w:val="11"/>
    <w:qFormat/>
    <w:rsid w:val="00F93C9F"/>
    <w:pPr>
      <w:numPr>
        <w:ilvl w:val="1"/>
        <w:numId w:val="2"/>
      </w:numPr>
      <w:spacing w:before="60" w:after="60"/>
    </w:pPr>
  </w:style>
  <w:style w:type="paragraph" w:styleId="ListNumber">
    <w:name w:val="List Number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paragraph" w:styleId="Title">
    <w:name w:val="Title"/>
    <w:link w:val="TitleChar"/>
    <w:uiPriority w:val="24"/>
    <w:qFormat/>
    <w:rsid w:val="00864876"/>
    <w:pPr>
      <w:tabs>
        <w:tab w:val="right" w:pos="10206"/>
      </w:tabs>
      <w:spacing w:after="180"/>
      <w:contextualSpacing/>
    </w:pPr>
    <w:rPr>
      <w:rFonts w:asciiTheme="majorHAnsi" w:eastAsiaTheme="majorEastAsia" w:hAnsiTheme="majorHAnsi" w:cstheme="majorBidi"/>
      <w:b/>
      <w:color w:val="FFFFFF" w:themeColor="background1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24"/>
    <w:rsid w:val="00864876"/>
    <w:rPr>
      <w:rFonts w:asciiTheme="majorHAnsi" w:eastAsiaTheme="majorEastAsia" w:hAnsiTheme="majorHAnsi" w:cstheme="majorBidi"/>
      <w:b/>
      <w:color w:val="FFFFFF" w:themeColor="background1"/>
      <w:sz w:val="32"/>
      <w:szCs w:val="52"/>
    </w:rPr>
  </w:style>
  <w:style w:type="paragraph" w:styleId="TOC1">
    <w:name w:val="toc 1"/>
    <w:basedOn w:val="Normal"/>
    <w:next w:val="Normal"/>
    <w:autoRedefine/>
    <w:uiPriority w:val="39"/>
    <w:rsid w:val="00624ECB"/>
    <w:pPr>
      <w:tabs>
        <w:tab w:val="right" w:pos="10206"/>
      </w:tabs>
      <w:spacing w:before="100" w:after="100"/>
    </w:pPr>
    <w:rPr>
      <w:b/>
      <w:color w:val="007DAD" w:themeColor="text2"/>
      <w:sz w:val="26"/>
    </w:rPr>
  </w:style>
  <w:style w:type="paragraph" w:styleId="TOCHeading">
    <w:name w:val="TOC Heading"/>
    <w:basedOn w:val="Heading1"/>
    <w:next w:val="Normal"/>
    <w:uiPriority w:val="39"/>
    <w:rsid w:val="00D0012F"/>
    <w:pPr>
      <w:outlineLvl w:val="9"/>
    </w:pPr>
  </w:style>
  <w:style w:type="paragraph" w:styleId="Footer">
    <w:name w:val="footer"/>
    <w:basedOn w:val="Normal"/>
    <w:link w:val="FooterChar"/>
    <w:uiPriority w:val="99"/>
    <w:rsid w:val="00D232F8"/>
    <w:pPr>
      <w:spacing w:before="0" w:after="0"/>
      <w:jc w:val="center"/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D232F8"/>
    <w:rPr>
      <w:rFonts w:asciiTheme="minorHAnsi" w:hAnsiTheme="minorHAnsi"/>
      <w:sz w:val="20"/>
    </w:rPr>
  </w:style>
  <w:style w:type="paragraph" w:styleId="ListBullet3">
    <w:name w:val="List Bullet 3"/>
    <w:basedOn w:val="Normal"/>
    <w:uiPriority w:val="11"/>
    <w:qFormat/>
    <w:rsid w:val="00F93C9F"/>
    <w:pPr>
      <w:numPr>
        <w:ilvl w:val="2"/>
        <w:numId w:val="2"/>
      </w:numPr>
      <w:spacing w:before="60" w:after="60"/>
    </w:pPr>
  </w:style>
  <w:style w:type="table" w:styleId="TableGrid">
    <w:name w:val="Table Grid"/>
    <w:aliases w:val="Table Grid Main Report,Table Financial Statements"/>
    <w:basedOn w:val="TableNormal"/>
    <w:uiPriority w:val="59"/>
    <w:rsid w:val="007B14C1"/>
    <w:pPr>
      <w:spacing w:before="60" w:after="60"/>
    </w:pPr>
    <w:rPr>
      <w:sz w:val="20"/>
    </w:rPr>
    <w:tblPr>
      <w:tblStyleRowBandSize w:val="1"/>
      <w:tblBorders>
        <w:top w:val="single" w:sz="4" w:space="0" w:color="D9DBDA" w:themeColor="background2"/>
        <w:bottom w:val="single" w:sz="4" w:space="0" w:color="D9DBDA" w:themeColor="background2"/>
        <w:insideH w:val="single" w:sz="4" w:space="0" w:color="D9DBDA" w:themeColor="background2"/>
      </w:tblBorders>
    </w:tblPr>
    <w:tcPr>
      <w:shd w:val="clear" w:color="auto" w:fill="auto"/>
    </w:tcPr>
    <w:tblStylePr w:type="firstRow">
      <w:pPr>
        <w:wordWrap/>
        <w:spacing w:beforeLines="0" w:before="60" w:beforeAutospacing="0" w:afterLines="0" w:after="60" w:afterAutospacing="0" w:line="240" w:lineRule="auto"/>
        <w:jc w:val="left"/>
      </w:pPr>
      <w:rPr>
        <w:b/>
        <w:color w:val="FFFFFF" w:themeColor="background1"/>
        <w:sz w:val="20"/>
      </w:rPr>
      <w:tblPr/>
      <w:tcPr>
        <w:shd w:val="clear" w:color="auto" w:fill="007DAD" w:themeFill="text2"/>
      </w:tcPr>
    </w:tblStylePr>
    <w:tblStylePr w:type="lastRow">
      <w:rPr>
        <w:b w:val="0"/>
      </w:rPr>
      <w:tblPr/>
      <w:tcPr>
        <w:shd w:val="clear" w:color="auto" w:fill="D9DBDA" w:themeFill="background2"/>
      </w:tcPr>
    </w:tblStylePr>
    <w:tblStylePr w:type="firstCol">
      <w:rPr>
        <w:b w:val="0"/>
      </w:rPr>
    </w:tblStylePr>
    <w:tblStylePr w:type="lastCol">
      <w:pPr>
        <w:jc w:val="right"/>
      </w:pPr>
    </w:tblStylePr>
    <w:tblStylePr w:type="band2Horz">
      <w:tblPr/>
      <w:tcPr>
        <w:shd w:val="clear" w:color="auto" w:fill="D9DBDA" w:themeFill="background2"/>
      </w:tcPr>
    </w:tblStylePr>
  </w:style>
  <w:style w:type="paragraph" w:styleId="Caption">
    <w:name w:val="caption"/>
    <w:basedOn w:val="Normal"/>
    <w:next w:val="Normal"/>
    <w:uiPriority w:val="21"/>
    <w:qFormat/>
    <w:rsid w:val="003A5F1A"/>
    <w:pPr>
      <w:keepNext/>
      <w:spacing w:after="360"/>
    </w:pPr>
    <w:rPr>
      <w:bCs/>
      <w:sz w:val="16"/>
      <w:szCs w:val="18"/>
    </w:rPr>
  </w:style>
  <w:style w:type="paragraph" w:styleId="Header">
    <w:name w:val="header"/>
    <w:basedOn w:val="Normal"/>
    <w:link w:val="HeaderChar"/>
    <w:uiPriority w:val="79"/>
    <w:rsid w:val="00F02717"/>
    <w:pPr>
      <w:tabs>
        <w:tab w:val="center" w:pos="4513"/>
        <w:tab w:val="right" w:pos="9026"/>
      </w:tabs>
      <w:spacing w:before="0" w:after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79"/>
    <w:rsid w:val="00F02717"/>
    <w:rPr>
      <w:rFonts w:asciiTheme="minorHAnsi" w:hAnsiTheme="minorHAnsi"/>
      <w:sz w:val="18"/>
    </w:rPr>
  </w:style>
  <w:style w:type="paragraph" w:styleId="BalloonText">
    <w:name w:val="Balloon Text"/>
    <w:basedOn w:val="Normal"/>
    <w:link w:val="BalloonTextChar"/>
    <w:uiPriority w:val="99"/>
    <w:semiHidden/>
    <w:locked/>
    <w:rsid w:val="00C636D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D0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rsid w:val="000C15C7"/>
    <w:rPr>
      <w:noProof w:val="0"/>
      <w:color w:val="FF0000"/>
      <w:sz w:val="20"/>
      <w:lang w:val="en-AU"/>
    </w:rPr>
  </w:style>
  <w:style w:type="character" w:styleId="Hyperlink">
    <w:name w:val="Hyperlink"/>
    <w:basedOn w:val="DefaultParagraphFont"/>
    <w:uiPriority w:val="99"/>
    <w:rsid w:val="00F02717"/>
    <w:rPr>
      <w:noProof w:val="0"/>
      <w:color w:val="auto"/>
      <w:u w:val="single"/>
      <w:lang w:val="en-AU"/>
    </w:rPr>
  </w:style>
  <w:style w:type="paragraph" w:styleId="Bibliography">
    <w:name w:val="Bibliography"/>
    <w:basedOn w:val="Normal"/>
    <w:next w:val="Normal"/>
    <w:uiPriority w:val="37"/>
    <w:semiHidden/>
    <w:locked/>
    <w:rsid w:val="00F80750"/>
  </w:style>
  <w:style w:type="paragraph" w:styleId="BlockText">
    <w:name w:val="Block Text"/>
    <w:basedOn w:val="Normal"/>
    <w:uiPriority w:val="99"/>
    <w:semiHidden/>
    <w:locked/>
    <w:rsid w:val="00F80750"/>
    <w:pPr>
      <w:pBdr>
        <w:top w:val="single" w:sz="2" w:space="10" w:color="263174" w:themeColor="accent1"/>
        <w:left w:val="single" w:sz="2" w:space="10" w:color="263174" w:themeColor="accent1"/>
        <w:bottom w:val="single" w:sz="2" w:space="10" w:color="263174" w:themeColor="accent1"/>
        <w:right w:val="single" w:sz="2" w:space="10" w:color="263174" w:themeColor="accent1"/>
      </w:pBdr>
      <w:ind w:left="1152" w:right="1152"/>
    </w:pPr>
    <w:rPr>
      <w:rFonts w:eastAsiaTheme="minorEastAsia"/>
      <w:i/>
      <w:iCs/>
      <w:color w:val="263174" w:themeColor="accent1"/>
    </w:rPr>
  </w:style>
  <w:style w:type="paragraph" w:styleId="BodyText">
    <w:name w:val="Body Text"/>
    <w:basedOn w:val="Normal"/>
    <w:link w:val="BodyTextChar"/>
    <w:semiHidden/>
    <w:qFormat/>
    <w:locked/>
    <w:rsid w:val="00F02717"/>
    <w:rPr>
      <w:noProof/>
    </w:rPr>
  </w:style>
  <w:style w:type="character" w:customStyle="1" w:styleId="BodyTextChar">
    <w:name w:val="Body Text Char"/>
    <w:basedOn w:val="DefaultParagraphFont"/>
    <w:link w:val="BodyText"/>
    <w:semiHidden/>
    <w:rsid w:val="00D83266"/>
    <w:rPr>
      <w:rFonts w:asciiTheme="minorHAnsi" w:hAnsiTheme="minorHAnsi"/>
      <w:noProof/>
    </w:rPr>
  </w:style>
  <w:style w:type="paragraph" w:styleId="BodyText2">
    <w:name w:val="Body Text 2"/>
    <w:basedOn w:val="Normal"/>
    <w:link w:val="BodyText2Char"/>
    <w:uiPriority w:val="99"/>
    <w:semiHidden/>
    <w:locked/>
    <w:rsid w:val="00F8075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61D08"/>
    <w:rPr>
      <w:rFonts w:asciiTheme="minorHAnsi" w:hAnsiTheme="minorHAnsi"/>
    </w:rPr>
  </w:style>
  <w:style w:type="paragraph" w:styleId="BodyText3">
    <w:name w:val="Body Text 3"/>
    <w:basedOn w:val="Normal"/>
    <w:link w:val="BodyText3Char"/>
    <w:uiPriority w:val="99"/>
    <w:semiHidden/>
    <w:locked/>
    <w:rsid w:val="00F8075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61D08"/>
    <w:rPr>
      <w:rFonts w:asciiTheme="minorHAnsi" w:hAnsiTheme="minorHAns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locked/>
    <w:rsid w:val="00F80750"/>
    <w:pPr>
      <w:spacing w:after="17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61D08"/>
    <w:rPr>
      <w:rFonts w:asciiTheme="minorHAnsi" w:hAnsiTheme="minorHAnsi"/>
      <w:noProof/>
    </w:rPr>
  </w:style>
  <w:style w:type="paragraph" w:styleId="BodyTextIndent">
    <w:name w:val="Body Text Indent"/>
    <w:basedOn w:val="Normal"/>
    <w:link w:val="BodyTextIndentChar"/>
    <w:uiPriority w:val="99"/>
    <w:semiHidden/>
    <w:locked/>
    <w:rsid w:val="00F80750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61D08"/>
    <w:rPr>
      <w:rFonts w:asciiTheme="minorHAnsi" w:hAnsiTheme="minorHAns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locked/>
    <w:rsid w:val="00F80750"/>
    <w:pPr>
      <w:spacing w:after="17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61D08"/>
    <w:rPr>
      <w:rFonts w:asciiTheme="minorHAnsi" w:hAnsiTheme="minorHAnsi"/>
    </w:rPr>
  </w:style>
  <w:style w:type="paragraph" w:styleId="BodyTextIndent2">
    <w:name w:val="Body Text Indent 2"/>
    <w:basedOn w:val="Normal"/>
    <w:link w:val="BodyTextIndent2Char"/>
    <w:uiPriority w:val="99"/>
    <w:semiHidden/>
    <w:locked/>
    <w:rsid w:val="00F80750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61D08"/>
    <w:rPr>
      <w:rFonts w:asciiTheme="minorHAnsi" w:hAnsiTheme="minorHAnsi"/>
    </w:rPr>
  </w:style>
  <w:style w:type="paragraph" w:styleId="BodyTextIndent3">
    <w:name w:val="Body Text Indent 3"/>
    <w:basedOn w:val="Normal"/>
    <w:link w:val="BodyTextIndent3Char"/>
    <w:uiPriority w:val="99"/>
    <w:semiHidden/>
    <w:locked/>
    <w:rsid w:val="00F80750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61D08"/>
    <w:rPr>
      <w:rFonts w:asciiTheme="minorHAnsi" w:hAnsiTheme="minorHAnsi"/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locked/>
    <w:rsid w:val="00F80750"/>
    <w:rPr>
      <w:b/>
      <w:bCs/>
      <w:smallCaps/>
      <w:noProof w:val="0"/>
      <w:spacing w:val="5"/>
      <w:lang w:val="en-AU"/>
    </w:rPr>
  </w:style>
  <w:style w:type="paragraph" w:styleId="Closing">
    <w:name w:val="Closing"/>
    <w:basedOn w:val="Normal"/>
    <w:link w:val="ClosingChar"/>
    <w:uiPriority w:val="99"/>
    <w:semiHidden/>
    <w:locked/>
    <w:rsid w:val="00F80750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61D08"/>
    <w:rPr>
      <w:rFonts w:asciiTheme="minorHAnsi" w:hAnsiTheme="minorHAnsi"/>
    </w:rPr>
  </w:style>
  <w:style w:type="table" w:styleId="ColorfulGrid">
    <w:name w:val="Colorful Grid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D3D2" w:themeFill="text1" w:themeFillTint="33"/>
    </w:tcPr>
    <w:tblStylePr w:type="firstRow">
      <w:rPr>
        <w:b/>
        <w:bCs/>
      </w:rPr>
      <w:tblPr/>
      <w:tcPr>
        <w:shd w:val="clear" w:color="auto" w:fill="A7A7A5" w:themeFill="text1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A7A7A5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191918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191918" w:themeFill="text1" w:themeFillShade="BF"/>
      </w:tcPr>
    </w:tblStylePr>
    <w:tblStylePr w:type="band1Vert">
      <w:tblPr/>
      <w:tcPr>
        <w:shd w:val="clear" w:color="auto" w:fill="92928F" w:themeFill="text1" w:themeFillTint="7F"/>
      </w:tcPr>
    </w:tblStylePr>
    <w:tblStylePr w:type="band1Horz">
      <w:tblPr/>
      <w:tcPr>
        <w:shd w:val="clear" w:color="auto" w:fill="92928F" w:themeFill="text1" w:themeFillTint="7F"/>
      </w:tcPr>
    </w:tblStylePr>
  </w:style>
  <w:style w:type="table" w:styleId="ColorfulGrid-Accent1">
    <w:name w:val="Colorful Grid Accent 1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CEED" w:themeFill="accent1" w:themeFillTint="33"/>
    </w:tcPr>
    <w:tblStylePr w:type="firstRow">
      <w:rPr>
        <w:b/>
        <w:bCs/>
      </w:rPr>
      <w:tblPr/>
      <w:tcPr>
        <w:shd w:val="clear" w:color="auto" w:fill="939DDB" w:themeFill="accent1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939DD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C245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C2456" w:themeFill="accent1" w:themeFillShade="BF"/>
      </w:tcPr>
    </w:tblStylePr>
    <w:tblStylePr w:type="band1Vert">
      <w:tblPr/>
      <w:tcPr>
        <w:shd w:val="clear" w:color="auto" w:fill="7985D3" w:themeFill="accent1" w:themeFillTint="7F"/>
      </w:tcPr>
    </w:tblStylePr>
    <w:tblStylePr w:type="band1Horz">
      <w:tblPr/>
      <w:tcPr>
        <w:shd w:val="clear" w:color="auto" w:fill="7985D3" w:themeFill="accent1" w:themeFillTint="7F"/>
      </w:tcPr>
    </w:tblStylePr>
  </w:style>
  <w:style w:type="table" w:styleId="ColorfulGrid-Accent2">
    <w:name w:val="Colorful Grid Accent 2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DAF5" w:themeFill="accent2" w:themeFillTint="33"/>
    </w:tcPr>
    <w:tblStylePr w:type="firstRow">
      <w:rPr>
        <w:b/>
        <w:bCs/>
      </w:rPr>
      <w:tblPr/>
      <w:tcPr>
        <w:shd w:val="clear" w:color="auto" w:fill="90B5EB" w:themeFill="accent2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90B5E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53C7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53C76" w:themeFill="accent2" w:themeFillShade="BF"/>
      </w:tcPr>
    </w:tblStylePr>
    <w:tblStylePr w:type="band1Vert">
      <w:tblPr/>
      <w:tcPr>
        <w:shd w:val="clear" w:color="auto" w:fill="75A3E6" w:themeFill="accent2" w:themeFillTint="7F"/>
      </w:tcPr>
    </w:tblStylePr>
    <w:tblStylePr w:type="band1Horz">
      <w:tblPr/>
      <w:tcPr>
        <w:shd w:val="clear" w:color="auto" w:fill="75A3E6" w:themeFill="accent2" w:themeFillTint="7F"/>
      </w:tcPr>
    </w:tblStylePr>
  </w:style>
  <w:style w:type="table" w:styleId="ColorfulGrid-Accent3">
    <w:name w:val="Colorful Grid Accent 3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BECFF" w:themeFill="accent3" w:themeFillTint="33"/>
    </w:tcPr>
    <w:tblStylePr w:type="firstRow">
      <w:rPr>
        <w:b/>
        <w:bCs/>
      </w:rPr>
      <w:tblPr/>
      <w:tcPr>
        <w:shd w:val="clear" w:color="auto" w:fill="78D9FF" w:themeFill="accent3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78D9F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D8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D81" w:themeFill="accent3" w:themeFillShade="BF"/>
      </w:tcPr>
    </w:tblStylePr>
    <w:tblStylePr w:type="band1Vert">
      <w:tblPr/>
      <w:tcPr>
        <w:shd w:val="clear" w:color="auto" w:fill="57D0FF" w:themeFill="accent3" w:themeFillTint="7F"/>
      </w:tcPr>
    </w:tblStylePr>
    <w:tblStylePr w:type="band1Horz">
      <w:tblPr/>
      <w:tcPr>
        <w:shd w:val="clear" w:color="auto" w:fill="57D0FF" w:themeFill="accent3" w:themeFillTint="7F"/>
      </w:tcPr>
    </w:tblStylePr>
  </w:style>
  <w:style w:type="table" w:styleId="ColorfulGrid-Accent4">
    <w:name w:val="Colorful Grid Accent 4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6FDDD" w:themeFill="accent4" w:themeFillTint="33"/>
    </w:tcPr>
    <w:tblStylePr w:type="firstRow">
      <w:rPr>
        <w:b/>
        <w:bCs/>
      </w:rPr>
      <w:tblPr/>
      <w:tcPr>
        <w:shd w:val="clear" w:color="auto" w:fill="6EFABB" w:themeFill="accent4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6EFAB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3643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36438" w:themeFill="accent4" w:themeFillShade="BF"/>
      </w:tcPr>
    </w:tblStylePr>
    <w:tblStylePr w:type="band1Vert">
      <w:tblPr/>
      <w:tcPr>
        <w:shd w:val="clear" w:color="auto" w:fill="4BF9AB" w:themeFill="accent4" w:themeFillTint="7F"/>
      </w:tcPr>
    </w:tblStylePr>
    <w:tblStylePr w:type="band1Horz">
      <w:tblPr/>
      <w:tcPr>
        <w:shd w:val="clear" w:color="auto" w:fill="4BF9AB" w:themeFill="accent4" w:themeFillTint="7F"/>
      </w:tcPr>
    </w:tblStylePr>
  </w:style>
  <w:style w:type="table" w:styleId="ColorfulGrid-Accent5">
    <w:name w:val="Colorful Grid Accent 5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B" w:themeFill="accent5" w:themeFillTint="33"/>
    </w:tcPr>
    <w:tblStylePr w:type="firstRow">
      <w:rPr>
        <w:b/>
        <w:bCs/>
      </w:rPr>
      <w:tblPr/>
      <w:tcPr>
        <w:shd w:val="clear" w:color="auto" w:fill="FFE597" w:themeFill="accent5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FFE59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C8E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C8E00" w:themeFill="accent5" w:themeFillShade="BF"/>
      </w:tcPr>
    </w:tblStylePr>
    <w:tblStylePr w:type="band1Vert">
      <w:tblPr/>
      <w:tcPr>
        <w:shd w:val="clear" w:color="auto" w:fill="FFDF7E" w:themeFill="accent5" w:themeFillTint="7F"/>
      </w:tcPr>
    </w:tblStylePr>
    <w:tblStylePr w:type="band1Horz">
      <w:tblPr/>
      <w:tcPr>
        <w:shd w:val="clear" w:color="auto" w:fill="FFDF7E" w:themeFill="accent5" w:themeFillTint="7F"/>
      </w:tcPr>
    </w:tblStylePr>
  </w:style>
  <w:style w:type="table" w:styleId="ColorfulGrid-Accent6">
    <w:name w:val="Colorful Grid Accent 6"/>
    <w:basedOn w:val="TableNormal"/>
    <w:uiPriority w:val="73"/>
    <w:locked/>
    <w:rsid w:val="00F80750"/>
    <w:pPr>
      <w:spacing w:after="0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D9D0" w:themeFill="accent6" w:themeFillTint="33"/>
    </w:tcPr>
    <w:tblStylePr w:type="firstRow">
      <w:rPr>
        <w:b/>
        <w:bCs/>
      </w:rPr>
      <w:tblPr/>
      <w:tcPr>
        <w:shd w:val="clear" w:color="auto" w:fill="EFB3A2" w:themeFill="accent6" w:themeFillTint="66"/>
      </w:tcPr>
    </w:tblStylePr>
    <w:tblStylePr w:type="lastRow">
      <w:rPr>
        <w:b/>
        <w:bCs/>
        <w:color w:val="222221" w:themeColor="text1"/>
      </w:rPr>
      <w:tblPr/>
      <w:tcPr>
        <w:shd w:val="clear" w:color="auto" w:fill="EFB3A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9A36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9A3619" w:themeFill="accent6" w:themeFillShade="BF"/>
      </w:tcPr>
    </w:tblStylePr>
    <w:tblStylePr w:type="band1Vert">
      <w:tblPr/>
      <w:tcPr>
        <w:shd w:val="clear" w:color="auto" w:fill="ECA08B" w:themeFill="accent6" w:themeFillTint="7F"/>
      </w:tcPr>
    </w:tblStylePr>
    <w:tblStylePr w:type="band1Horz">
      <w:tblPr/>
      <w:tcPr>
        <w:shd w:val="clear" w:color="auto" w:fill="ECA08B" w:themeFill="accent6" w:themeFillTint="7F"/>
      </w:tcPr>
    </w:tblStylePr>
  </w:style>
  <w:style w:type="table" w:styleId="ColorfulList">
    <w:name w:val="Colorful List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E9E9E8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6407E" w:themeFill="accent2" w:themeFillShade="CC"/>
      </w:tcPr>
    </w:tblStylePr>
    <w:tblStylePr w:type="lastRow">
      <w:rPr>
        <w:b/>
        <w:bCs/>
        <w:color w:val="16407E" w:themeColor="accent2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styleId="ColorfulList-Accent1">
    <w:name w:val="Colorful List Accent 1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E4E6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6407E" w:themeFill="accent2" w:themeFillShade="CC"/>
      </w:tcPr>
    </w:tblStylePr>
    <w:tblStylePr w:type="lastRow">
      <w:rPr>
        <w:b/>
        <w:bCs/>
        <w:color w:val="16407E" w:themeColor="accent2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styleId="ColorfulList-Accent2">
    <w:name w:val="Colorful List Accent 2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E3EC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6407E" w:themeFill="accent2" w:themeFillShade="CC"/>
      </w:tcPr>
    </w:tblStylePr>
    <w:tblStylePr w:type="lastRow">
      <w:rPr>
        <w:b/>
        <w:bCs/>
        <w:color w:val="16407E" w:themeColor="accent2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styleId="ColorfulList-Accent3">
    <w:name w:val="Colorful List Accent 3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DDF5FF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36B3C" w:themeFill="accent4" w:themeFillShade="CC"/>
      </w:tcPr>
    </w:tblStylePr>
    <w:tblStylePr w:type="lastRow">
      <w:rPr>
        <w:b/>
        <w:bCs/>
        <w:color w:val="036B3C" w:themeColor="accent4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styleId="ColorfulList-Accent4">
    <w:name w:val="Colorful List Accent 4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DBFEEE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38A" w:themeFill="accent3" w:themeFillShade="CC"/>
      </w:tcPr>
    </w:tblStylePr>
    <w:tblStylePr w:type="lastRow">
      <w:rPr>
        <w:b/>
        <w:bCs/>
        <w:color w:val="00638A" w:themeColor="accent3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styleId="ColorfulList-Accent5">
    <w:name w:val="Colorful List Accent 5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FFF8E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43A1B" w:themeFill="accent6" w:themeFillShade="CC"/>
      </w:tcPr>
    </w:tblStylePr>
    <w:tblStylePr w:type="lastRow">
      <w:rPr>
        <w:b/>
        <w:bCs/>
        <w:color w:val="A43A1B" w:themeColor="accent6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styleId="ColorfulList-Accent6">
    <w:name w:val="Colorful List Accent 6"/>
    <w:basedOn w:val="TableNormal"/>
    <w:uiPriority w:val="72"/>
    <w:locked/>
    <w:rsid w:val="00F80750"/>
    <w:pPr>
      <w:spacing w:after="0"/>
    </w:pPr>
    <w:tblPr>
      <w:tblStyleRowBandSize w:val="1"/>
      <w:tblStyleColBandSize w:val="1"/>
    </w:tblPr>
    <w:tcPr>
      <w:shd w:val="clear" w:color="auto" w:fill="FBEC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99800" w:themeFill="accent5" w:themeFillShade="CC"/>
      </w:tcPr>
    </w:tblStylePr>
    <w:tblStylePr w:type="lastRow">
      <w:rPr>
        <w:b/>
        <w:bCs/>
        <w:color w:val="C99800" w:themeColor="accent5" w:themeShade="CC"/>
      </w:rPr>
      <w:tblPr/>
      <w:tcPr>
        <w:tcBorders>
          <w:top w:val="single" w:sz="12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styleId="ColorfulShading">
    <w:name w:val="Colorful Shading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1C519E" w:themeColor="accent2"/>
        <w:left w:val="single" w:sz="4" w:space="0" w:color="222221" w:themeColor="text1"/>
        <w:bottom w:val="single" w:sz="4" w:space="0" w:color="222221" w:themeColor="text1"/>
        <w:right w:val="single" w:sz="4" w:space="0" w:color="222221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9E8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41413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41413" w:themeColor="text1" w:themeShade="99"/>
          <w:insideV w:val="nil"/>
        </w:tcBorders>
        <w:shd w:val="clear" w:color="auto" w:fill="141413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  <w:tblStylePr w:type="band1Vert">
      <w:tblPr/>
      <w:tcPr>
        <w:shd w:val="clear" w:color="auto" w:fill="A7A7A5" w:themeFill="text1" w:themeFillTint="66"/>
      </w:tcPr>
    </w:tblStylePr>
    <w:tblStylePr w:type="band1Horz">
      <w:tblPr/>
      <w:tcPr>
        <w:shd w:val="clear" w:color="auto" w:fill="92928F" w:themeFill="text1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1">
    <w:name w:val="Colorful Shading Accent 1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1C519E" w:themeColor="accent2"/>
        <w:left w:val="single" w:sz="4" w:space="0" w:color="263174" w:themeColor="accent1"/>
        <w:bottom w:val="single" w:sz="4" w:space="0" w:color="263174" w:themeColor="accent1"/>
        <w:right w:val="single" w:sz="4" w:space="0" w:color="26317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E6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D4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D45" w:themeColor="accent1" w:themeShade="99"/>
          <w:insideV w:val="nil"/>
        </w:tcBorders>
        <w:shd w:val="clear" w:color="auto" w:fill="161D4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1D45" w:themeFill="accent1" w:themeFillShade="99"/>
      </w:tcPr>
    </w:tblStylePr>
    <w:tblStylePr w:type="band1Vert">
      <w:tblPr/>
      <w:tcPr>
        <w:shd w:val="clear" w:color="auto" w:fill="939DDB" w:themeFill="accent1" w:themeFillTint="66"/>
      </w:tcPr>
    </w:tblStylePr>
    <w:tblStylePr w:type="band1Horz">
      <w:tblPr/>
      <w:tcPr>
        <w:shd w:val="clear" w:color="auto" w:fill="7985D3" w:themeFill="accent1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2">
    <w:name w:val="Colorful Shading Accent 2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1C519E" w:themeColor="accent2"/>
        <w:left w:val="single" w:sz="4" w:space="0" w:color="1C519E" w:themeColor="accent2"/>
        <w:bottom w:val="single" w:sz="4" w:space="0" w:color="1C519E" w:themeColor="accent2"/>
        <w:right w:val="single" w:sz="4" w:space="0" w:color="1C519E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C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0305E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305E" w:themeColor="accent2" w:themeShade="99"/>
          <w:insideV w:val="nil"/>
        </w:tcBorders>
        <w:shd w:val="clear" w:color="auto" w:fill="10305E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305E" w:themeFill="accent2" w:themeFillShade="99"/>
      </w:tcPr>
    </w:tblStylePr>
    <w:tblStylePr w:type="band1Vert">
      <w:tblPr/>
      <w:tcPr>
        <w:shd w:val="clear" w:color="auto" w:fill="90B5EB" w:themeFill="accent2" w:themeFillTint="66"/>
      </w:tcPr>
    </w:tblStylePr>
    <w:tblStylePr w:type="band1Horz">
      <w:tblPr/>
      <w:tcPr>
        <w:shd w:val="clear" w:color="auto" w:fill="75A3E6" w:themeFill="accent2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3">
    <w:name w:val="Colorful Shading Accent 3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04874C" w:themeColor="accent4"/>
        <w:left w:val="single" w:sz="4" w:space="0" w:color="007DAD" w:themeColor="accent3"/>
        <w:bottom w:val="single" w:sz="4" w:space="0" w:color="007DAD" w:themeColor="accent3"/>
        <w:right w:val="single" w:sz="4" w:space="0" w:color="007DAD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5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487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A67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A67" w:themeColor="accent3" w:themeShade="99"/>
          <w:insideV w:val="nil"/>
        </w:tcBorders>
        <w:shd w:val="clear" w:color="auto" w:fill="004A67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A67" w:themeFill="accent3" w:themeFillShade="99"/>
      </w:tcPr>
    </w:tblStylePr>
    <w:tblStylePr w:type="band1Vert">
      <w:tblPr/>
      <w:tcPr>
        <w:shd w:val="clear" w:color="auto" w:fill="78D9FF" w:themeFill="accent3" w:themeFillTint="66"/>
      </w:tcPr>
    </w:tblStylePr>
    <w:tblStylePr w:type="band1Horz">
      <w:tblPr/>
      <w:tcPr>
        <w:shd w:val="clear" w:color="auto" w:fill="57D0FF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007DAD" w:themeColor="accent3"/>
        <w:left w:val="single" w:sz="4" w:space="0" w:color="04874C" w:themeColor="accent4"/>
        <w:bottom w:val="single" w:sz="4" w:space="0" w:color="04874C" w:themeColor="accent4"/>
        <w:right w:val="single" w:sz="4" w:space="0" w:color="04874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FEE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DA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2502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2502D" w:themeColor="accent4" w:themeShade="99"/>
          <w:insideV w:val="nil"/>
        </w:tcBorders>
        <w:shd w:val="clear" w:color="auto" w:fill="02502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502D" w:themeFill="accent4" w:themeFillShade="99"/>
      </w:tcPr>
    </w:tblStylePr>
    <w:tblStylePr w:type="band1Vert">
      <w:tblPr/>
      <w:tcPr>
        <w:shd w:val="clear" w:color="auto" w:fill="6EFABB" w:themeFill="accent4" w:themeFillTint="66"/>
      </w:tcPr>
    </w:tblStylePr>
    <w:tblStylePr w:type="band1Horz">
      <w:tblPr/>
      <w:tcPr>
        <w:shd w:val="clear" w:color="auto" w:fill="4BF9AB" w:themeFill="accent4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5">
    <w:name w:val="Colorful Shading Accent 5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CE4922" w:themeColor="accent6"/>
        <w:left w:val="single" w:sz="4" w:space="0" w:color="FCBF00" w:themeColor="accent5"/>
        <w:bottom w:val="single" w:sz="4" w:space="0" w:color="FCBF00" w:themeColor="accent5"/>
        <w:right w:val="single" w:sz="4" w:space="0" w:color="FCBF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E492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772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77200" w:themeColor="accent5" w:themeShade="99"/>
          <w:insideV w:val="nil"/>
        </w:tcBorders>
        <w:shd w:val="clear" w:color="auto" w:fill="9772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77200" w:themeFill="accent5" w:themeFillShade="99"/>
      </w:tcPr>
    </w:tblStylePr>
    <w:tblStylePr w:type="band1Vert">
      <w:tblPr/>
      <w:tcPr>
        <w:shd w:val="clear" w:color="auto" w:fill="FFE597" w:themeFill="accent5" w:themeFillTint="66"/>
      </w:tcPr>
    </w:tblStylePr>
    <w:tblStylePr w:type="band1Horz">
      <w:tblPr/>
      <w:tcPr>
        <w:shd w:val="clear" w:color="auto" w:fill="FFDF7E" w:themeFill="accent5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table" w:styleId="ColorfulShading-Accent6">
    <w:name w:val="Colorful Shading Accent 6"/>
    <w:basedOn w:val="TableNormal"/>
    <w:uiPriority w:val="71"/>
    <w:locked/>
    <w:rsid w:val="00F80750"/>
    <w:pPr>
      <w:spacing w:after="0"/>
    </w:pPr>
    <w:tblPr>
      <w:tblStyleRowBandSize w:val="1"/>
      <w:tblStyleColBandSize w:val="1"/>
      <w:tblBorders>
        <w:top w:val="single" w:sz="24" w:space="0" w:color="FCBF00" w:themeColor="accent5"/>
        <w:left w:val="single" w:sz="4" w:space="0" w:color="CE4922" w:themeColor="accent6"/>
        <w:bottom w:val="single" w:sz="4" w:space="0" w:color="CE4922" w:themeColor="accent6"/>
        <w:right w:val="single" w:sz="4" w:space="0" w:color="CE492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C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CBF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B2B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B2B14" w:themeColor="accent6" w:themeShade="99"/>
          <w:insideV w:val="nil"/>
        </w:tcBorders>
        <w:shd w:val="clear" w:color="auto" w:fill="7B2B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2B14" w:themeFill="accent6" w:themeFillShade="99"/>
      </w:tcPr>
    </w:tblStylePr>
    <w:tblStylePr w:type="band1Vert">
      <w:tblPr/>
      <w:tcPr>
        <w:shd w:val="clear" w:color="auto" w:fill="EFB3A2" w:themeFill="accent6" w:themeFillTint="66"/>
      </w:tcPr>
    </w:tblStylePr>
    <w:tblStylePr w:type="band1Horz">
      <w:tblPr/>
      <w:tcPr>
        <w:shd w:val="clear" w:color="auto" w:fill="ECA08B" w:themeFill="accent6" w:themeFillTint="7F"/>
      </w:tcPr>
    </w:tblStylePr>
    <w:tblStylePr w:type="neCell">
      <w:rPr>
        <w:color w:val="222221" w:themeColor="text1"/>
      </w:rPr>
    </w:tblStylePr>
    <w:tblStylePr w:type="nwCell">
      <w:rPr>
        <w:color w:val="222221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locked/>
    <w:rsid w:val="00F80750"/>
    <w:rPr>
      <w:noProof w:val="0"/>
      <w:sz w:val="16"/>
      <w:szCs w:val="16"/>
      <w:lang w:val="en-AU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F8075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1D08"/>
    <w:rPr>
      <w:rFonts w:asciiTheme="minorHAnsi" w:hAnsiTheme="minorHAn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F807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D08"/>
    <w:rPr>
      <w:rFonts w:asciiTheme="minorHAnsi" w:hAnsiTheme="minorHAnsi"/>
      <w:b/>
      <w:bCs/>
    </w:rPr>
  </w:style>
  <w:style w:type="table" w:styleId="DarkList">
    <w:name w:val="Dark List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22221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0101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91918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91918" w:themeFill="text1" w:themeFillShade="BF"/>
      </w:tcPr>
    </w:tblStylePr>
  </w:style>
  <w:style w:type="table" w:styleId="DarkList-Accent1">
    <w:name w:val="Dark List Accent 1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26317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183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245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245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245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2456" w:themeFill="accent1" w:themeFillShade="BF"/>
      </w:tcPr>
    </w:tblStylePr>
  </w:style>
  <w:style w:type="table" w:styleId="DarkList-Accent2">
    <w:name w:val="Dark List Accent 2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C519E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274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3C7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3C7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3C7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3C76" w:themeFill="accent2" w:themeFillShade="BF"/>
      </w:tcPr>
    </w:tblStylePr>
  </w:style>
  <w:style w:type="table" w:styleId="DarkList-Accent3">
    <w:name w:val="Dark List Accent 3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DAD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E5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D8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D8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D81" w:themeFill="accent3" w:themeFillShade="BF"/>
      </w:tcPr>
    </w:tblStylePr>
  </w:style>
  <w:style w:type="table" w:styleId="DarkList-Accent4">
    <w:name w:val="Dark List Accent 4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4874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24225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3643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3643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643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6438" w:themeFill="accent4" w:themeFillShade="BF"/>
      </w:tcPr>
    </w:tblStylePr>
  </w:style>
  <w:style w:type="table" w:styleId="DarkList-Accent5">
    <w:name w:val="Dark List Accent 5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CBF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D5E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C8E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C8E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8E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8E00" w:themeFill="accent5" w:themeFillShade="BF"/>
      </w:tcPr>
    </w:tblStylePr>
  </w:style>
  <w:style w:type="table" w:styleId="DarkList-Accent6">
    <w:name w:val="Dark List Accent 6"/>
    <w:basedOn w:val="TableNormal"/>
    <w:uiPriority w:val="70"/>
    <w:locked/>
    <w:rsid w:val="00F80750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CE492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6241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A36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A36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36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361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44"/>
    <w:semiHidden/>
    <w:locked/>
    <w:rsid w:val="00F02717"/>
  </w:style>
  <w:style w:type="character" w:customStyle="1" w:styleId="DateChar">
    <w:name w:val="Date Char"/>
    <w:basedOn w:val="DefaultParagraphFont"/>
    <w:link w:val="Date"/>
    <w:uiPriority w:val="44"/>
    <w:semiHidden/>
    <w:rsid w:val="003E605F"/>
    <w:rPr>
      <w:rFonts w:asciiTheme="minorHAnsi" w:hAnsiTheme="minorHAnsi"/>
    </w:rPr>
  </w:style>
  <w:style w:type="paragraph" w:styleId="DocumentMap">
    <w:name w:val="Document Map"/>
    <w:basedOn w:val="Normal"/>
    <w:link w:val="DocumentMapChar"/>
    <w:uiPriority w:val="99"/>
    <w:semiHidden/>
    <w:locked/>
    <w:rsid w:val="00F80750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61D08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locked/>
    <w:rsid w:val="00F80750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61D08"/>
    <w:rPr>
      <w:rFonts w:asciiTheme="minorHAnsi" w:hAnsiTheme="minorHAnsi"/>
    </w:rPr>
  </w:style>
  <w:style w:type="character" w:styleId="Emphasis">
    <w:name w:val="Emphasis"/>
    <w:basedOn w:val="DefaultParagraphFont"/>
    <w:uiPriority w:val="20"/>
    <w:semiHidden/>
    <w:qFormat/>
    <w:locked/>
    <w:rsid w:val="00F80750"/>
    <w:rPr>
      <w:i/>
      <w:iCs/>
      <w:noProof w:val="0"/>
      <w:lang w:val="en-AU"/>
    </w:rPr>
  </w:style>
  <w:style w:type="character" w:styleId="EndnoteReference">
    <w:name w:val="endnote reference"/>
    <w:basedOn w:val="DefaultParagraphFont"/>
    <w:uiPriority w:val="99"/>
    <w:rsid w:val="00F02717"/>
    <w:rPr>
      <w:noProof w:val="0"/>
      <w:vertAlign w:val="superscript"/>
      <w:lang w:val="en-AU"/>
    </w:rPr>
  </w:style>
  <w:style w:type="paragraph" w:styleId="EndnoteText">
    <w:name w:val="endnote text"/>
    <w:basedOn w:val="Normal"/>
    <w:link w:val="EndnoteTextChar"/>
    <w:uiPriority w:val="99"/>
    <w:rsid w:val="00F0271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02717"/>
    <w:rPr>
      <w:rFonts w:asciiTheme="minorHAnsi" w:hAnsiTheme="minorHAnsi"/>
      <w:sz w:val="20"/>
      <w:szCs w:val="20"/>
    </w:rPr>
  </w:style>
  <w:style w:type="paragraph" w:styleId="EnvelopeAddress">
    <w:name w:val="envelope address"/>
    <w:basedOn w:val="Normal"/>
    <w:uiPriority w:val="99"/>
    <w:semiHidden/>
    <w:locked/>
    <w:rsid w:val="00F80750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locked/>
    <w:rsid w:val="00F80750"/>
    <w:pPr>
      <w:spacing w:after="0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34"/>
    <w:rsid w:val="00F02717"/>
    <w:rPr>
      <w:noProof w:val="0"/>
      <w:color w:val="222221" w:themeColor="text1"/>
      <w:u w:val="single"/>
      <w:lang w:val="en-AU"/>
    </w:rPr>
  </w:style>
  <w:style w:type="character" w:styleId="FootnoteReference">
    <w:name w:val="footnote reference"/>
    <w:basedOn w:val="DefaultParagraphFont"/>
    <w:uiPriority w:val="34"/>
    <w:rsid w:val="00F02717"/>
    <w:rPr>
      <w:noProof w:val="0"/>
      <w:vertAlign w:val="superscript"/>
      <w:lang w:val="en-AU"/>
    </w:rPr>
  </w:style>
  <w:style w:type="paragraph" w:styleId="FootnoteText">
    <w:name w:val="footnote text"/>
    <w:basedOn w:val="Normal"/>
    <w:link w:val="FootnoteTextChar"/>
    <w:uiPriority w:val="34"/>
    <w:rsid w:val="00F02717"/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34"/>
    <w:rsid w:val="00F02717"/>
    <w:rPr>
      <w:rFonts w:asciiTheme="minorHAnsi" w:hAnsiTheme="minorHAnsi"/>
      <w:sz w:val="18"/>
      <w:szCs w:val="20"/>
    </w:rPr>
  </w:style>
  <w:style w:type="character" w:customStyle="1" w:styleId="Heading5Char">
    <w:name w:val="Heading 5 Char"/>
    <w:basedOn w:val="DefaultParagraphFont"/>
    <w:link w:val="Heading5"/>
    <w:uiPriority w:val="7"/>
    <w:rsid w:val="00F02717"/>
    <w:rPr>
      <w:rFonts w:asciiTheme="majorHAnsi" w:eastAsiaTheme="majorEastAsia" w:hAnsiTheme="majorHAnsi" w:cstheme="majorBidi"/>
      <w:b/>
      <w:i/>
    </w:rPr>
  </w:style>
  <w:style w:type="character" w:customStyle="1" w:styleId="Heading6Char">
    <w:name w:val="Heading 6 Char"/>
    <w:basedOn w:val="DefaultParagraphFont"/>
    <w:link w:val="Heading6"/>
    <w:uiPriority w:val="7"/>
    <w:semiHidden/>
    <w:rsid w:val="00F02717"/>
    <w:rPr>
      <w:rFonts w:asciiTheme="majorHAnsi" w:eastAsiaTheme="majorEastAsia" w:hAnsiTheme="majorHAnsi" w:cstheme="majorBidi"/>
      <w:i/>
      <w:iCs/>
      <w:color w:val="131839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7"/>
    <w:semiHidden/>
    <w:rsid w:val="00F02717"/>
    <w:rPr>
      <w:rFonts w:asciiTheme="majorHAnsi" w:eastAsiaTheme="majorEastAsia" w:hAnsiTheme="majorHAnsi" w:cstheme="majorBidi"/>
      <w:i/>
      <w:iCs/>
      <w:color w:val="5A5A57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7"/>
    <w:semiHidden/>
    <w:rsid w:val="00F02717"/>
    <w:rPr>
      <w:rFonts w:asciiTheme="majorHAnsi" w:eastAsiaTheme="majorEastAsia" w:hAnsiTheme="majorHAnsi" w:cstheme="majorBidi"/>
      <w:color w:val="5A5A57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7"/>
    <w:semiHidden/>
    <w:rsid w:val="00F02717"/>
    <w:rPr>
      <w:rFonts w:asciiTheme="majorHAnsi" w:eastAsiaTheme="majorEastAsia" w:hAnsiTheme="majorHAnsi" w:cstheme="majorBidi"/>
      <w:i/>
      <w:iCs/>
      <w:color w:val="5A5A57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HTMLAddress">
    <w:name w:val="HTML Address"/>
    <w:basedOn w:val="Normal"/>
    <w:link w:val="HTMLAddressChar"/>
    <w:uiPriority w:val="99"/>
    <w:semiHidden/>
    <w:locked/>
    <w:rsid w:val="00F80750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61D08"/>
    <w:rPr>
      <w:rFonts w:asciiTheme="minorHAnsi" w:hAnsiTheme="minorHAnsi"/>
      <w:i/>
      <w:iCs/>
    </w:rPr>
  </w:style>
  <w:style w:type="character" w:styleId="HTMLCite">
    <w:name w:val="HTML Cite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character" w:styleId="HTMLCode">
    <w:name w:val="HTML Code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Definition">
    <w:name w:val="HTML Definition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character" w:styleId="HTMLKeyboard">
    <w:name w:val="HTML Keyboard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paragraph" w:styleId="HTMLPreformatted">
    <w:name w:val="HTML Preformatted"/>
    <w:basedOn w:val="Normal"/>
    <w:link w:val="HTMLPreformattedChar"/>
    <w:uiPriority w:val="99"/>
    <w:semiHidden/>
    <w:locked/>
    <w:rsid w:val="00F80750"/>
    <w:pPr>
      <w:spacing w:after="0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61D08"/>
    <w:rPr>
      <w:rFonts w:ascii="Consolas" w:hAnsi="Consolas"/>
    </w:rPr>
  </w:style>
  <w:style w:type="character" w:styleId="HTMLSample">
    <w:name w:val="HTML Sample"/>
    <w:basedOn w:val="DefaultParagraphFont"/>
    <w:uiPriority w:val="99"/>
    <w:semiHidden/>
    <w:locked/>
    <w:rsid w:val="00F80750"/>
    <w:rPr>
      <w:rFonts w:ascii="Consolas" w:hAnsi="Consolas"/>
      <w:noProof w:val="0"/>
      <w:sz w:val="24"/>
      <w:szCs w:val="24"/>
      <w:lang w:val="en-AU"/>
    </w:rPr>
  </w:style>
  <w:style w:type="character" w:styleId="HTMLTypewriter">
    <w:name w:val="HTML Typewriter"/>
    <w:basedOn w:val="DefaultParagraphFont"/>
    <w:uiPriority w:val="99"/>
    <w:semiHidden/>
    <w:locked/>
    <w:rsid w:val="00F80750"/>
    <w:rPr>
      <w:rFonts w:ascii="Consolas" w:hAnsi="Consolas"/>
      <w:noProof w:val="0"/>
      <w:sz w:val="20"/>
      <w:szCs w:val="20"/>
      <w:lang w:val="en-AU"/>
    </w:rPr>
  </w:style>
  <w:style w:type="character" w:styleId="HTMLVariable">
    <w:name w:val="HTML Variable"/>
    <w:basedOn w:val="DefaultParagraphFont"/>
    <w:uiPriority w:val="99"/>
    <w:semiHidden/>
    <w:locked/>
    <w:rsid w:val="00F80750"/>
    <w:rPr>
      <w:i/>
      <w:iCs/>
      <w:noProof w:val="0"/>
      <w:lang w:val="en-AU"/>
    </w:rPr>
  </w:style>
  <w:style w:type="paragraph" w:styleId="Index1">
    <w:name w:val="index 1"/>
    <w:basedOn w:val="Normal"/>
    <w:next w:val="Normal"/>
    <w:autoRedefine/>
    <w:uiPriority w:val="99"/>
    <w:semiHidden/>
    <w:locked/>
    <w:rsid w:val="00F80750"/>
    <w:pPr>
      <w:spacing w:after="0"/>
      <w:ind w:left="190" w:hanging="190"/>
    </w:pPr>
  </w:style>
  <w:style w:type="paragraph" w:styleId="Index2">
    <w:name w:val="index 2"/>
    <w:basedOn w:val="Normal"/>
    <w:next w:val="Normal"/>
    <w:autoRedefine/>
    <w:uiPriority w:val="99"/>
    <w:semiHidden/>
    <w:locked/>
    <w:rsid w:val="00F80750"/>
    <w:pPr>
      <w:spacing w:after="0"/>
      <w:ind w:left="380" w:hanging="190"/>
    </w:pPr>
  </w:style>
  <w:style w:type="paragraph" w:styleId="Index3">
    <w:name w:val="index 3"/>
    <w:basedOn w:val="Normal"/>
    <w:next w:val="Normal"/>
    <w:autoRedefine/>
    <w:uiPriority w:val="99"/>
    <w:semiHidden/>
    <w:locked/>
    <w:rsid w:val="00F80750"/>
    <w:pPr>
      <w:spacing w:after="0"/>
      <w:ind w:left="570" w:hanging="190"/>
    </w:pPr>
  </w:style>
  <w:style w:type="paragraph" w:styleId="Index4">
    <w:name w:val="index 4"/>
    <w:basedOn w:val="Normal"/>
    <w:next w:val="Normal"/>
    <w:autoRedefine/>
    <w:uiPriority w:val="99"/>
    <w:semiHidden/>
    <w:locked/>
    <w:rsid w:val="00F80750"/>
    <w:pPr>
      <w:spacing w:after="0"/>
      <w:ind w:left="760" w:hanging="190"/>
    </w:pPr>
  </w:style>
  <w:style w:type="paragraph" w:styleId="Index5">
    <w:name w:val="index 5"/>
    <w:basedOn w:val="Normal"/>
    <w:next w:val="Normal"/>
    <w:autoRedefine/>
    <w:uiPriority w:val="99"/>
    <w:semiHidden/>
    <w:locked/>
    <w:rsid w:val="00F80750"/>
    <w:pPr>
      <w:spacing w:after="0"/>
      <w:ind w:left="950" w:hanging="190"/>
    </w:pPr>
  </w:style>
  <w:style w:type="paragraph" w:styleId="Index6">
    <w:name w:val="index 6"/>
    <w:basedOn w:val="Normal"/>
    <w:next w:val="Normal"/>
    <w:autoRedefine/>
    <w:uiPriority w:val="99"/>
    <w:semiHidden/>
    <w:locked/>
    <w:rsid w:val="00F80750"/>
    <w:pPr>
      <w:spacing w:after="0"/>
      <w:ind w:left="1140" w:hanging="190"/>
    </w:pPr>
  </w:style>
  <w:style w:type="paragraph" w:styleId="Index7">
    <w:name w:val="index 7"/>
    <w:basedOn w:val="Normal"/>
    <w:next w:val="Normal"/>
    <w:autoRedefine/>
    <w:uiPriority w:val="99"/>
    <w:semiHidden/>
    <w:locked/>
    <w:rsid w:val="00F80750"/>
    <w:pPr>
      <w:spacing w:after="0"/>
      <w:ind w:left="1330" w:hanging="190"/>
    </w:pPr>
  </w:style>
  <w:style w:type="paragraph" w:styleId="Index8">
    <w:name w:val="index 8"/>
    <w:basedOn w:val="Normal"/>
    <w:next w:val="Normal"/>
    <w:autoRedefine/>
    <w:uiPriority w:val="99"/>
    <w:semiHidden/>
    <w:locked/>
    <w:rsid w:val="00F80750"/>
    <w:pPr>
      <w:spacing w:after="0"/>
      <w:ind w:left="1520" w:hanging="190"/>
    </w:pPr>
  </w:style>
  <w:style w:type="paragraph" w:styleId="Index9">
    <w:name w:val="index 9"/>
    <w:basedOn w:val="Normal"/>
    <w:next w:val="Normal"/>
    <w:autoRedefine/>
    <w:uiPriority w:val="99"/>
    <w:semiHidden/>
    <w:locked/>
    <w:rsid w:val="00F80750"/>
    <w:pPr>
      <w:spacing w:after="0"/>
      <w:ind w:left="1710" w:hanging="190"/>
    </w:pPr>
  </w:style>
  <w:style w:type="paragraph" w:styleId="IndexHeading">
    <w:name w:val="index heading"/>
    <w:basedOn w:val="Normal"/>
    <w:next w:val="Index1"/>
    <w:uiPriority w:val="99"/>
    <w:semiHidden/>
    <w:locked/>
    <w:rsid w:val="00F8075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locked/>
    <w:rsid w:val="00F80750"/>
    <w:rPr>
      <w:b/>
      <w:bCs/>
      <w:i/>
      <w:iCs/>
      <w:noProof w:val="0"/>
      <w:color w:val="263174" w:themeColor="accent1"/>
      <w:lang w:val="en-AU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locked/>
    <w:rsid w:val="00F80750"/>
    <w:pPr>
      <w:pBdr>
        <w:bottom w:val="single" w:sz="4" w:space="4" w:color="263174" w:themeColor="accent1"/>
      </w:pBdr>
      <w:spacing w:before="200" w:after="280"/>
      <w:ind w:left="936" w:right="936"/>
    </w:pPr>
    <w:rPr>
      <w:b/>
      <w:bCs/>
      <w:i/>
      <w:iCs/>
      <w:color w:val="26317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80750"/>
    <w:rPr>
      <w:rFonts w:asciiTheme="minorHAnsi" w:hAnsiTheme="minorHAnsi"/>
      <w:b/>
      <w:bCs/>
      <w:i/>
      <w:iCs/>
      <w:color w:val="263174" w:themeColor="accent1"/>
    </w:rPr>
  </w:style>
  <w:style w:type="character" w:styleId="IntenseReference">
    <w:name w:val="Intense Reference"/>
    <w:basedOn w:val="DefaultParagraphFont"/>
    <w:uiPriority w:val="32"/>
    <w:semiHidden/>
    <w:qFormat/>
    <w:locked/>
    <w:rsid w:val="00F80750"/>
    <w:rPr>
      <w:b/>
      <w:bCs/>
      <w:smallCaps/>
      <w:noProof w:val="0"/>
      <w:color w:val="1C519E" w:themeColor="accent2"/>
      <w:spacing w:val="5"/>
      <w:u w:val="single"/>
      <w:lang w:val="en-AU"/>
    </w:rPr>
  </w:style>
  <w:style w:type="table" w:styleId="LightGrid">
    <w:name w:val="Light Grid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  <w:insideH w:val="single" w:sz="8" w:space="0" w:color="222221" w:themeColor="text1"/>
        <w:insideV w:val="single" w:sz="8" w:space="0" w:color="222221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18" w:space="0" w:color="222221" w:themeColor="text1"/>
          <w:right w:val="single" w:sz="8" w:space="0" w:color="222221" w:themeColor="text1"/>
          <w:insideH w:val="nil"/>
          <w:insideV w:val="single" w:sz="8" w:space="0" w:color="222221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  <w:insideH w:val="nil"/>
          <w:insideV w:val="single" w:sz="8" w:space="0" w:color="222221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  <w:tblStylePr w:type="band1Vert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  <w:shd w:val="clear" w:color="auto" w:fill="C9C9C7" w:themeFill="text1" w:themeFillTint="3F"/>
      </w:tcPr>
    </w:tblStylePr>
    <w:tblStylePr w:type="band1Horz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  <w:insideV w:val="single" w:sz="8" w:space="0" w:color="222221" w:themeColor="text1"/>
        </w:tcBorders>
        <w:shd w:val="clear" w:color="auto" w:fill="C9C9C7" w:themeFill="text1" w:themeFillTint="3F"/>
      </w:tcPr>
    </w:tblStylePr>
    <w:tblStylePr w:type="band2Horz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  <w:insideV w:val="single" w:sz="8" w:space="0" w:color="222221" w:themeColor="text1"/>
        </w:tcBorders>
      </w:tcPr>
    </w:tblStylePr>
  </w:style>
  <w:style w:type="table" w:styleId="LightGrid-Accent1">
    <w:name w:val="Light Grid Accent 1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  <w:insideH w:val="single" w:sz="8" w:space="0" w:color="263174" w:themeColor="accent1"/>
        <w:insideV w:val="single" w:sz="8" w:space="0" w:color="26317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18" w:space="0" w:color="263174" w:themeColor="accent1"/>
          <w:right w:val="single" w:sz="8" w:space="0" w:color="263174" w:themeColor="accent1"/>
          <w:insideH w:val="nil"/>
          <w:insideV w:val="single" w:sz="8" w:space="0" w:color="26317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  <w:insideH w:val="nil"/>
          <w:insideV w:val="single" w:sz="8" w:space="0" w:color="26317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  <w:tblStylePr w:type="band1Vert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  <w:shd w:val="clear" w:color="auto" w:fill="BCC2E9" w:themeFill="accent1" w:themeFillTint="3F"/>
      </w:tcPr>
    </w:tblStylePr>
    <w:tblStylePr w:type="band1Horz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  <w:insideV w:val="single" w:sz="8" w:space="0" w:color="263174" w:themeColor="accent1"/>
        </w:tcBorders>
        <w:shd w:val="clear" w:color="auto" w:fill="BCC2E9" w:themeFill="accent1" w:themeFillTint="3F"/>
      </w:tcPr>
    </w:tblStylePr>
    <w:tblStylePr w:type="band2Horz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  <w:insideV w:val="single" w:sz="8" w:space="0" w:color="263174" w:themeColor="accent1"/>
        </w:tcBorders>
      </w:tcPr>
    </w:tblStylePr>
  </w:style>
  <w:style w:type="table" w:styleId="LightGrid-Accent2">
    <w:name w:val="Light Grid Accent 2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  <w:insideH w:val="single" w:sz="8" w:space="0" w:color="1C519E" w:themeColor="accent2"/>
        <w:insideV w:val="single" w:sz="8" w:space="0" w:color="1C519E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18" w:space="0" w:color="1C519E" w:themeColor="accent2"/>
          <w:right w:val="single" w:sz="8" w:space="0" w:color="1C519E" w:themeColor="accent2"/>
          <w:insideH w:val="nil"/>
          <w:insideV w:val="single" w:sz="8" w:space="0" w:color="1C519E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  <w:insideH w:val="nil"/>
          <w:insideV w:val="single" w:sz="8" w:space="0" w:color="1C519E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  <w:tblStylePr w:type="band1Vert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  <w:shd w:val="clear" w:color="auto" w:fill="BAD1F3" w:themeFill="accent2" w:themeFillTint="3F"/>
      </w:tcPr>
    </w:tblStylePr>
    <w:tblStylePr w:type="band1Horz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  <w:insideV w:val="single" w:sz="8" w:space="0" w:color="1C519E" w:themeColor="accent2"/>
        </w:tcBorders>
        <w:shd w:val="clear" w:color="auto" w:fill="BAD1F3" w:themeFill="accent2" w:themeFillTint="3F"/>
      </w:tcPr>
    </w:tblStylePr>
    <w:tblStylePr w:type="band2Horz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  <w:insideV w:val="single" w:sz="8" w:space="0" w:color="1C519E" w:themeColor="accent2"/>
        </w:tcBorders>
      </w:tcPr>
    </w:tblStylePr>
  </w:style>
  <w:style w:type="table" w:styleId="LightGrid-Accent3">
    <w:name w:val="Light Grid Accent 3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  <w:insideH w:val="single" w:sz="8" w:space="0" w:color="007DAD" w:themeColor="accent3"/>
        <w:insideV w:val="single" w:sz="8" w:space="0" w:color="007DAD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18" w:space="0" w:color="007DAD" w:themeColor="accent3"/>
          <w:right w:val="single" w:sz="8" w:space="0" w:color="007DAD" w:themeColor="accent3"/>
          <w:insideH w:val="nil"/>
          <w:insideV w:val="single" w:sz="8" w:space="0" w:color="007DAD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  <w:insideH w:val="nil"/>
          <w:insideV w:val="single" w:sz="8" w:space="0" w:color="007DAD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  <w:tblStylePr w:type="band1Vert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  <w:shd w:val="clear" w:color="auto" w:fill="ABE7FF" w:themeFill="accent3" w:themeFillTint="3F"/>
      </w:tcPr>
    </w:tblStylePr>
    <w:tblStylePr w:type="band1Horz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  <w:insideV w:val="single" w:sz="8" w:space="0" w:color="007DAD" w:themeColor="accent3"/>
        </w:tcBorders>
        <w:shd w:val="clear" w:color="auto" w:fill="ABE7FF" w:themeFill="accent3" w:themeFillTint="3F"/>
      </w:tcPr>
    </w:tblStylePr>
    <w:tblStylePr w:type="band2Horz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  <w:insideV w:val="single" w:sz="8" w:space="0" w:color="007DAD" w:themeColor="accent3"/>
        </w:tcBorders>
      </w:tcPr>
    </w:tblStylePr>
  </w:style>
  <w:style w:type="table" w:styleId="LightGrid-Accent4">
    <w:name w:val="Light Grid Accent 4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  <w:insideH w:val="single" w:sz="8" w:space="0" w:color="04874C" w:themeColor="accent4"/>
        <w:insideV w:val="single" w:sz="8" w:space="0" w:color="04874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18" w:space="0" w:color="04874C" w:themeColor="accent4"/>
          <w:right w:val="single" w:sz="8" w:space="0" w:color="04874C" w:themeColor="accent4"/>
          <w:insideH w:val="nil"/>
          <w:insideV w:val="single" w:sz="8" w:space="0" w:color="04874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  <w:insideH w:val="nil"/>
          <w:insideV w:val="single" w:sz="8" w:space="0" w:color="04874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  <w:tblStylePr w:type="band1Vert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  <w:shd w:val="clear" w:color="auto" w:fill="A5FCD5" w:themeFill="accent4" w:themeFillTint="3F"/>
      </w:tcPr>
    </w:tblStylePr>
    <w:tblStylePr w:type="band1Horz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  <w:insideV w:val="single" w:sz="8" w:space="0" w:color="04874C" w:themeColor="accent4"/>
        </w:tcBorders>
        <w:shd w:val="clear" w:color="auto" w:fill="A5FCD5" w:themeFill="accent4" w:themeFillTint="3F"/>
      </w:tcPr>
    </w:tblStylePr>
    <w:tblStylePr w:type="band2Horz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  <w:insideV w:val="single" w:sz="8" w:space="0" w:color="04874C" w:themeColor="accent4"/>
        </w:tcBorders>
      </w:tcPr>
    </w:tblStylePr>
  </w:style>
  <w:style w:type="table" w:styleId="LightGrid-Accent5">
    <w:name w:val="Light Grid Accent 5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  <w:insideH w:val="single" w:sz="8" w:space="0" w:color="FCBF00" w:themeColor="accent5"/>
        <w:insideV w:val="single" w:sz="8" w:space="0" w:color="FCBF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18" w:space="0" w:color="FCBF00" w:themeColor="accent5"/>
          <w:right w:val="single" w:sz="8" w:space="0" w:color="FCBF00" w:themeColor="accent5"/>
          <w:insideH w:val="nil"/>
          <w:insideV w:val="single" w:sz="8" w:space="0" w:color="FCBF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  <w:insideH w:val="nil"/>
          <w:insideV w:val="single" w:sz="8" w:space="0" w:color="FCBF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  <w:tblStylePr w:type="band1Vert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  <w:shd w:val="clear" w:color="auto" w:fill="FFEFBF" w:themeFill="accent5" w:themeFillTint="3F"/>
      </w:tcPr>
    </w:tblStylePr>
    <w:tblStylePr w:type="band1Horz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  <w:insideV w:val="single" w:sz="8" w:space="0" w:color="FCBF00" w:themeColor="accent5"/>
        </w:tcBorders>
        <w:shd w:val="clear" w:color="auto" w:fill="FFEFBF" w:themeFill="accent5" w:themeFillTint="3F"/>
      </w:tcPr>
    </w:tblStylePr>
    <w:tblStylePr w:type="band2Horz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  <w:insideV w:val="single" w:sz="8" w:space="0" w:color="FCBF00" w:themeColor="accent5"/>
        </w:tcBorders>
      </w:tcPr>
    </w:tblStylePr>
  </w:style>
  <w:style w:type="table" w:styleId="LightGrid-Accent6">
    <w:name w:val="Light Grid Accent 6"/>
    <w:basedOn w:val="TableNormal"/>
    <w:uiPriority w:val="62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  <w:insideH w:val="single" w:sz="8" w:space="0" w:color="CE4922" w:themeColor="accent6"/>
        <w:insideV w:val="single" w:sz="8" w:space="0" w:color="CE492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18" w:space="0" w:color="CE4922" w:themeColor="accent6"/>
          <w:right w:val="single" w:sz="8" w:space="0" w:color="CE4922" w:themeColor="accent6"/>
          <w:insideH w:val="nil"/>
          <w:insideV w:val="single" w:sz="8" w:space="0" w:color="CE492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  <w:insideH w:val="nil"/>
          <w:insideV w:val="single" w:sz="8" w:space="0" w:color="CE492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  <w:tblStylePr w:type="band1Vert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  <w:shd w:val="clear" w:color="auto" w:fill="F5D0C5" w:themeFill="accent6" w:themeFillTint="3F"/>
      </w:tcPr>
    </w:tblStylePr>
    <w:tblStylePr w:type="band1Horz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  <w:insideV w:val="single" w:sz="8" w:space="0" w:color="CE4922" w:themeColor="accent6"/>
        </w:tcBorders>
        <w:shd w:val="clear" w:color="auto" w:fill="F5D0C5" w:themeFill="accent6" w:themeFillTint="3F"/>
      </w:tcPr>
    </w:tblStylePr>
    <w:tblStylePr w:type="band2Horz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  <w:insideV w:val="single" w:sz="8" w:space="0" w:color="CE4922" w:themeColor="accent6"/>
        </w:tcBorders>
      </w:tcPr>
    </w:tblStylePr>
  </w:style>
  <w:style w:type="table" w:styleId="LightList">
    <w:name w:val="Light List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22221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  <w:tblStylePr w:type="band1Horz">
      <w:tblPr/>
      <w:tcPr>
        <w:tcBorders>
          <w:top w:val="single" w:sz="8" w:space="0" w:color="222221" w:themeColor="text1"/>
          <w:left w:val="single" w:sz="8" w:space="0" w:color="222221" w:themeColor="text1"/>
          <w:bottom w:val="single" w:sz="8" w:space="0" w:color="222221" w:themeColor="text1"/>
          <w:right w:val="single" w:sz="8" w:space="0" w:color="222221" w:themeColor="text1"/>
        </w:tcBorders>
      </w:tcPr>
    </w:tblStylePr>
  </w:style>
  <w:style w:type="table" w:styleId="LightList-Accent1">
    <w:name w:val="Light List Accent 1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317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  <w:tblStylePr w:type="band1Horz">
      <w:tblPr/>
      <w:tcPr>
        <w:tcBorders>
          <w:top w:val="single" w:sz="8" w:space="0" w:color="263174" w:themeColor="accent1"/>
          <w:left w:val="single" w:sz="8" w:space="0" w:color="263174" w:themeColor="accent1"/>
          <w:bottom w:val="single" w:sz="8" w:space="0" w:color="263174" w:themeColor="accent1"/>
          <w:right w:val="single" w:sz="8" w:space="0" w:color="263174" w:themeColor="accent1"/>
        </w:tcBorders>
      </w:tcPr>
    </w:tblStylePr>
  </w:style>
  <w:style w:type="table" w:styleId="LightList-Accent2">
    <w:name w:val="Light List Accent 2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C519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  <w:tblStylePr w:type="band1Horz">
      <w:tblPr/>
      <w:tcPr>
        <w:tcBorders>
          <w:top w:val="single" w:sz="8" w:space="0" w:color="1C519E" w:themeColor="accent2"/>
          <w:left w:val="single" w:sz="8" w:space="0" w:color="1C519E" w:themeColor="accent2"/>
          <w:bottom w:val="single" w:sz="8" w:space="0" w:color="1C519E" w:themeColor="accent2"/>
          <w:right w:val="single" w:sz="8" w:space="0" w:color="1C519E" w:themeColor="accent2"/>
        </w:tcBorders>
      </w:tcPr>
    </w:tblStylePr>
  </w:style>
  <w:style w:type="table" w:styleId="LightList-Accent3">
    <w:name w:val="Light List Accent 3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DA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  <w:tblStylePr w:type="band1Horz">
      <w:tblPr/>
      <w:tcPr>
        <w:tcBorders>
          <w:top w:val="single" w:sz="8" w:space="0" w:color="007DAD" w:themeColor="accent3"/>
          <w:left w:val="single" w:sz="8" w:space="0" w:color="007DAD" w:themeColor="accent3"/>
          <w:bottom w:val="single" w:sz="8" w:space="0" w:color="007DAD" w:themeColor="accent3"/>
          <w:right w:val="single" w:sz="8" w:space="0" w:color="007DAD" w:themeColor="accent3"/>
        </w:tcBorders>
      </w:tcPr>
    </w:tblStylePr>
  </w:style>
  <w:style w:type="table" w:styleId="LightList-Accent4">
    <w:name w:val="Light List Accent 4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487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  <w:tblStylePr w:type="band1Horz">
      <w:tblPr/>
      <w:tcPr>
        <w:tcBorders>
          <w:top w:val="single" w:sz="8" w:space="0" w:color="04874C" w:themeColor="accent4"/>
          <w:left w:val="single" w:sz="8" w:space="0" w:color="04874C" w:themeColor="accent4"/>
          <w:bottom w:val="single" w:sz="8" w:space="0" w:color="04874C" w:themeColor="accent4"/>
          <w:right w:val="single" w:sz="8" w:space="0" w:color="04874C" w:themeColor="accent4"/>
        </w:tcBorders>
      </w:tcPr>
    </w:tblStylePr>
  </w:style>
  <w:style w:type="table" w:styleId="LightList-Accent5">
    <w:name w:val="Light List Accent 5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CBF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  <w:tblStylePr w:type="band1Horz">
      <w:tblPr/>
      <w:tcPr>
        <w:tcBorders>
          <w:top w:val="single" w:sz="8" w:space="0" w:color="FCBF00" w:themeColor="accent5"/>
          <w:left w:val="single" w:sz="8" w:space="0" w:color="FCBF00" w:themeColor="accent5"/>
          <w:bottom w:val="single" w:sz="8" w:space="0" w:color="FCBF00" w:themeColor="accent5"/>
          <w:right w:val="single" w:sz="8" w:space="0" w:color="FCBF00" w:themeColor="accent5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E492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  <w:tblStylePr w:type="band1Horz">
      <w:tblPr/>
      <w:tcPr>
        <w:tcBorders>
          <w:top w:val="single" w:sz="8" w:space="0" w:color="CE4922" w:themeColor="accent6"/>
          <w:left w:val="single" w:sz="8" w:space="0" w:color="CE4922" w:themeColor="accent6"/>
          <w:bottom w:val="single" w:sz="8" w:space="0" w:color="CE4922" w:themeColor="accent6"/>
          <w:right w:val="single" w:sz="8" w:space="0" w:color="CE4922" w:themeColor="accent6"/>
        </w:tcBorders>
      </w:tcPr>
    </w:tblStylePr>
  </w:style>
  <w:style w:type="table" w:styleId="LightShading">
    <w:name w:val="Light Shading"/>
    <w:basedOn w:val="TableNormal"/>
    <w:uiPriority w:val="60"/>
    <w:locked/>
    <w:rsid w:val="00F80750"/>
    <w:pPr>
      <w:spacing w:after="0"/>
    </w:pPr>
    <w:rPr>
      <w:color w:val="191918" w:themeColor="text1" w:themeShade="BF"/>
    </w:rPr>
    <w:tblPr>
      <w:tblStyleRowBandSize w:val="1"/>
      <w:tblStyleColBandSize w:val="1"/>
      <w:tblBorders>
        <w:top w:val="single" w:sz="8" w:space="0" w:color="222221" w:themeColor="text1"/>
        <w:bottom w:val="single" w:sz="8" w:space="0" w:color="222221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22221" w:themeColor="text1"/>
          <w:left w:val="nil"/>
          <w:bottom w:val="single" w:sz="8" w:space="0" w:color="222221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22221" w:themeColor="text1"/>
          <w:left w:val="nil"/>
          <w:bottom w:val="single" w:sz="8" w:space="0" w:color="222221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</w:style>
  <w:style w:type="table" w:styleId="LightShading-Accent1">
    <w:name w:val="Light Shading Accent 1"/>
    <w:basedOn w:val="TableNormal"/>
    <w:uiPriority w:val="60"/>
    <w:locked/>
    <w:rsid w:val="00F80750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8" w:space="0" w:color="263174" w:themeColor="accent1"/>
        <w:bottom w:val="single" w:sz="8" w:space="0" w:color="26317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3174" w:themeColor="accent1"/>
          <w:left w:val="nil"/>
          <w:bottom w:val="single" w:sz="8" w:space="0" w:color="26317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3174" w:themeColor="accent1"/>
          <w:left w:val="nil"/>
          <w:bottom w:val="single" w:sz="8" w:space="0" w:color="26317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</w:style>
  <w:style w:type="table" w:styleId="LightShading-Accent2">
    <w:name w:val="Light Shading Accent 2"/>
    <w:basedOn w:val="TableNormal"/>
    <w:uiPriority w:val="60"/>
    <w:locked/>
    <w:rsid w:val="00F80750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8" w:space="0" w:color="1C519E" w:themeColor="accent2"/>
        <w:bottom w:val="single" w:sz="8" w:space="0" w:color="1C519E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519E" w:themeColor="accent2"/>
          <w:left w:val="nil"/>
          <w:bottom w:val="single" w:sz="8" w:space="0" w:color="1C519E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519E" w:themeColor="accent2"/>
          <w:left w:val="nil"/>
          <w:bottom w:val="single" w:sz="8" w:space="0" w:color="1C519E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</w:style>
  <w:style w:type="table" w:styleId="LightShading-Accent3">
    <w:name w:val="Light Shading Accent 3"/>
    <w:basedOn w:val="TableNormal"/>
    <w:uiPriority w:val="60"/>
    <w:locked/>
    <w:rsid w:val="00F80750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8" w:space="0" w:color="007DAD" w:themeColor="accent3"/>
        <w:bottom w:val="single" w:sz="8" w:space="0" w:color="007DAD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DAD" w:themeColor="accent3"/>
          <w:left w:val="nil"/>
          <w:bottom w:val="single" w:sz="8" w:space="0" w:color="007DAD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DAD" w:themeColor="accent3"/>
          <w:left w:val="nil"/>
          <w:bottom w:val="single" w:sz="8" w:space="0" w:color="007DAD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</w:style>
  <w:style w:type="table" w:styleId="LightShading-Accent4">
    <w:name w:val="Light Shading Accent 4"/>
    <w:basedOn w:val="TableNormal"/>
    <w:uiPriority w:val="60"/>
    <w:locked/>
    <w:rsid w:val="00F80750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8" w:space="0" w:color="04874C" w:themeColor="accent4"/>
        <w:bottom w:val="single" w:sz="8" w:space="0" w:color="04874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874C" w:themeColor="accent4"/>
          <w:left w:val="nil"/>
          <w:bottom w:val="single" w:sz="8" w:space="0" w:color="04874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874C" w:themeColor="accent4"/>
          <w:left w:val="nil"/>
          <w:bottom w:val="single" w:sz="8" w:space="0" w:color="04874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</w:style>
  <w:style w:type="table" w:styleId="LightShading-Accent5">
    <w:name w:val="Light Shading Accent 5"/>
    <w:basedOn w:val="TableNormal"/>
    <w:uiPriority w:val="60"/>
    <w:locked/>
    <w:rsid w:val="00F80750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8" w:space="0" w:color="FCBF00" w:themeColor="accent5"/>
        <w:bottom w:val="single" w:sz="8" w:space="0" w:color="FCBF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BF00" w:themeColor="accent5"/>
          <w:left w:val="nil"/>
          <w:bottom w:val="single" w:sz="8" w:space="0" w:color="FCBF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CBF00" w:themeColor="accent5"/>
          <w:left w:val="nil"/>
          <w:bottom w:val="single" w:sz="8" w:space="0" w:color="FCBF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</w:style>
  <w:style w:type="table" w:styleId="LightShading-Accent6">
    <w:name w:val="Light Shading Accent 6"/>
    <w:basedOn w:val="TableNormal"/>
    <w:uiPriority w:val="60"/>
    <w:locked/>
    <w:rsid w:val="00F80750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8" w:space="0" w:color="CE4922" w:themeColor="accent6"/>
        <w:bottom w:val="single" w:sz="8" w:space="0" w:color="CE492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E4922" w:themeColor="accent6"/>
          <w:left w:val="nil"/>
          <w:bottom w:val="single" w:sz="8" w:space="0" w:color="CE492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E4922" w:themeColor="accent6"/>
          <w:left w:val="nil"/>
          <w:bottom w:val="single" w:sz="8" w:space="0" w:color="CE492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List">
    <w:name w:val="List"/>
    <w:basedOn w:val="Normal"/>
    <w:uiPriority w:val="11"/>
    <w:qFormat/>
    <w:rsid w:val="0035486C"/>
    <w:pPr>
      <w:numPr>
        <w:ilvl w:val="1"/>
      </w:numPr>
      <w:spacing w:before="60" w:after="60"/>
    </w:pPr>
  </w:style>
  <w:style w:type="paragraph" w:styleId="List2">
    <w:name w:val="List 2"/>
    <w:basedOn w:val="Normal"/>
    <w:uiPriority w:val="11"/>
    <w:qFormat/>
    <w:rsid w:val="0035486C"/>
    <w:pPr>
      <w:numPr>
        <w:ilvl w:val="2"/>
      </w:numPr>
      <w:spacing w:before="60" w:after="60"/>
    </w:pPr>
  </w:style>
  <w:style w:type="paragraph" w:styleId="List3">
    <w:name w:val="List 3"/>
    <w:basedOn w:val="Normal"/>
    <w:uiPriority w:val="11"/>
    <w:qFormat/>
    <w:rsid w:val="0035486C"/>
    <w:pPr>
      <w:numPr>
        <w:ilvl w:val="3"/>
      </w:numPr>
      <w:spacing w:before="60" w:after="60"/>
    </w:pPr>
  </w:style>
  <w:style w:type="paragraph" w:styleId="List4">
    <w:name w:val="List 4"/>
    <w:basedOn w:val="Normal"/>
    <w:uiPriority w:val="11"/>
    <w:qFormat/>
    <w:rsid w:val="0035486C"/>
    <w:pPr>
      <w:numPr>
        <w:ilvl w:val="4"/>
      </w:numPr>
      <w:spacing w:before="60" w:after="60"/>
    </w:pPr>
  </w:style>
  <w:style w:type="paragraph" w:styleId="List5">
    <w:name w:val="List 5"/>
    <w:basedOn w:val="Normal"/>
    <w:uiPriority w:val="11"/>
    <w:qFormat/>
    <w:rsid w:val="0035486C"/>
    <w:pPr>
      <w:numPr>
        <w:ilvl w:val="5"/>
      </w:numPr>
      <w:spacing w:before="60" w:after="60"/>
    </w:pPr>
  </w:style>
  <w:style w:type="paragraph" w:styleId="ListBullet5">
    <w:name w:val="List Bullet 5"/>
    <w:aliases w:val="Table Bullet 2"/>
    <w:basedOn w:val="Normal"/>
    <w:uiPriority w:val="17"/>
    <w:qFormat/>
    <w:locked/>
    <w:rsid w:val="00F3576E"/>
    <w:pPr>
      <w:numPr>
        <w:ilvl w:val="1"/>
        <w:numId w:val="4"/>
      </w:numPr>
      <w:spacing w:before="60" w:after="60"/>
      <w:ind w:left="568" w:hanging="284"/>
    </w:pPr>
    <w:rPr>
      <w:sz w:val="20"/>
    </w:rPr>
  </w:style>
  <w:style w:type="paragraph" w:styleId="ListContinue">
    <w:name w:val="List Continue"/>
    <w:aliases w:val="Table List 1."/>
    <w:basedOn w:val="Normal"/>
    <w:uiPriority w:val="18"/>
    <w:qFormat/>
    <w:rsid w:val="00F3576E"/>
    <w:pPr>
      <w:numPr>
        <w:numId w:val="3"/>
      </w:numPr>
      <w:spacing w:before="60" w:after="60"/>
    </w:pPr>
    <w:rPr>
      <w:sz w:val="20"/>
    </w:rPr>
  </w:style>
  <w:style w:type="paragraph" w:styleId="ListContinue2">
    <w:name w:val="List Continue 2"/>
    <w:aliases w:val="Table List 2."/>
    <w:basedOn w:val="Normal"/>
    <w:uiPriority w:val="19"/>
    <w:qFormat/>
    <w:rsid w:val="00F3576E"/>
    <w:pPr>
      <w:numPr>
        <w:ilvl w:val="1"/>
        <w:numId w:val="3"/>
      </w:numPr>
      <w:spacing w:before="60" w:after="60"/>
      <w:ind w:left="568" w:hanging="284"/>
    </w:pPr>
    <w:rPr>
      <w:sz w:val="20"/>
    </w:rPr>
  </w:style>
  <w:style w:type="paragraph" w:styleId="ListContinue5">
    <w:name w:val="List Continue 5"/>
    <w:basedOn w:val="Normal"/>
    <w:uiPriority w:val="18"/>
    <w:semiHidden/>
    <w:locked/>
    <w:rsid w:val="00F80750"/>
    <w:pPr>
      <w:ind w:left="1415"/>
      <w:contextualSpacing/>
    </w:pPr>
  </w:style>
  <w:style w:type="paragraph" w:styleId="ListParagraph">
    <w:name w:val="List Paragraph"/>
    <w:aliases w:val="Recommendation,standard lewis,List Paragraph1,List Paragraph11,CDHP List Paragraph,Bullet List,Bullet List Paragraph"/>
    <w:link w:val="ListParagraphChar"/>
    <w:uiPriority w:val="34"/>
    <w:qFormat/>
    <w:rsid w:val="006F2356"/>
    <w:pPr>
      <w:spacing w:before="60" w:after="60"/>
      <w:ind w:left="357"/>
    </w:pPr>
    <w:rPr>
      <w:rFonts w:asciiTheme="minorHAnsi" w:hAnsiTheme="minorHAnsi"/>
    </w:rPr>
  </w:style>
  <w:style w:type="paragraph" w:styleId="MacroText">
    <w:name w:val="macro"/>
    <w:link w:val="MacroTextChar"/>
    <w:uiPriority w:val="99"/>
    <w:semiHidden/>
    <w:locked/>
    <w:rsid w:val="00F8075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61D08"/>
    <w:rPr>
      <w:rFonts w:ascii="Consolas" w:hAnsi="Consolas"/>
    </w:rPr>
  </w:style>
  <w:style w:type="table" w:styleId="MediumGrid1">
    <w:name w:val="Medium Grid 1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5A5A57" w:themeColor="text1" w:themeTint="BF"/>
        <w:left w:val="single" w:sz="8" w:space="0" w:color="5A5A57" w:themeColor="text1" w:themeTint="BF"/>
        <w:bottom w:val="single" w:sz="8" w:space="0" w:color="5A5A57" w:themeColor="text1" w:themeTint="BF"/>
        <w:right w:val="single" w:sz="8" w:space="0" w:color="5A5A57" w:themeColor="text1" w:themeTint="BF"/>
        <w:insideH w:val="single" w:sz="8" w:space="0" w:color="5A5A57" w:themeColor="text1" w:themeTint="BF"/>
        <w:insideV w:val="single" w:sz="8" w:space="0" w:color="5A5A57" w:themeColor="text1" w:themeTint="BF"/>
      </w:tblBorders>
    </w:tblPr>
    <w:tcPr>
      <w:shd w:val="clear" w:color="auto" w:fill="C9C9C7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A5A57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928F" w:themeFill="text1" w:themeFillTint="7F"/>
      </w:tcPr>
    </w:tblStylePr>
    <w:tblStylePr w:type="band1Horz">
      <w:tblPr/>
      <w:tcPr>
        <w:shd w:val="clear" w:color="auto" w:fill="92928F" w:themeFill="text1" w:themeFillTint="7F"/>
      </w:tcPr>
    </w:tblStylePr>
  </w:style>
  <w:style w:type="table" w:styleId="MediumGrid1-Accent1">
    <w:name w:val="Medium Grid 1 Accent 1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C4DB7" w:themeColor="accent1" w:themeTint="BF"/>
        <w:left w:val="single" w:sz="8" w:space="0" w:color="3C4DB7" w:themeColor="accent1" w:themeTint="BF"/>
        <w:bottom w:val="single" w:sz="8" w:space="0" w:color="3C4DB7" w:themeColor="accent1" w:themeTint="BF"/>
        <w:right w:val="single" w:sz="8" w:space="0" w:color="3C4DB7" w:themeColor="accent1" w:themeTint="BF"/>
        <w:insideH w:val="single" w:sz="8" w:space="0" w:color="3C4DB7" w:themeColor="accent1" w:themeTint="BF"/>
        <w:insideV w:val="single" w:sz="8" w:space="0" w:color="3C4DB7" w:themeColor="accent1" w:themeTint="BF"/>
      </w:tblBorders>
    </w:tblPr>
    <w:tcPr>
      <w:shd w:val="clear" w:color="auto" w:fill="BCC2E9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C4DB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985D3" w:themeFill="accent1" w:themeFillTint="7F"/>
      </w:tcPr>
    </w:tblStylePr>
    <w:tblStylePr w:type="band1Horz">
      <w:tblPr/>
      <w:tcPr>
        <w:shd w:val="clear" w:color="auto" w:fill="7985D3" w:themeFill="accent1" w:themeFillTint="7F"/>
      </w:tcPr>
    </w:tblStylePr>
  </w:style>
  <w:style w:type="table" w:styleId="MediumGrid1-Accent2">
    <w:name w:val="Medium Grid 1 Accent 2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075DA" w:themeColor="accent2" w:themeTint="BF"/>
        <w:left w:val="single" w:sz="8" w:space="0" w:color="3075DA" w:themeColor="accent2" w:themeTint="BF"/>
        <w:bottom w:val="single" w:sz="8" w:space="0" w:color="3075DA" w:themeColor="accent2" w:themeTint="BF"/>
        <w:right w:val="single" w:sz="8" w:space="0" w:color="3075DA" w:themeColor="accent2" w:themeTint="BF"/>
        <w:insideH w:val="single" w:sz="8" w:space="0" w:color="3075DA" w:themeColor="accent2" w:themeTint="BF"/>
        <w:insideV w:val="single" w:sz="8" w:space="0" w:color="3075DA" w:themeColor="accent2" w:themeTint="BF"/>
      </w:tblBorders>
    </w:tblPr>
    <w:tcPr>
      <w:shd w:val="clear" w:color="auto" w:fill="BAD1F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075DA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5A3E6" w:themeFill="accent2" w:themeFillTint="7F"/>
      </w:tcPr>
    </w:tblStylePr>
    <w:tblStylePr w:type="band1Horz">
      <w:tblPr/>
      <w:tcPr>
        <w:shd w:val="clear" w:color="auto" w:fill="75A3E6" w:themeFill="accent2" w:themeFillTint="7F"/>
      </w:tcPr>
    </w:tblStylePr>
  </w:style>
  <w:style w:type="table" w:styleId="MediumGrid1-Accent3">
    <w:name w:val="Medium Grid 1 Accent 3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2B8FF" w:themeColor="accent3" w:themeTint="BF"/>
        <w:left w:val="single" w:sz="8" w:space="0" w:color="02B8FF" w:themeColor="accent3" w:themeTint="BF"/>
        <w:bottom w:val="single" w:sz="8" w:space="0" w:color="02B8FF" w:themeColor="accent3" w:themeTint="BF"/>
        <w:right w:val="single" w:sz="8" w:space="0" w:color="02B8FF" w:themeColor="accent3" w:themeTint="BF"/>
        <w:insideH w:val="single" w:sz="8" w:space="0" w:color="02B8FF" w:themeColor="accent3" w:themeTint="BF"/>
        <w:insideV w:val="single" w:sz="8" w:space="0" w:color="02B8FF" w:themeColor="accent3" w:themeTint="BF"/>
      </w:tblBorders>
    </w:tblPr>
    <w:tcPr>
      <w:shd w:val="clear" w:color="auto" w:fill="ABE7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2B8F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7D0FF" w:themeFill="accent3" w:themeFillTint="7F"/>
      </w:tcPr>
    </w:tblStylePr>
    <w:tblStylePr w:type="band1Horz">
      <w:tblPr/>
      <w:tcPr>
        <w:shd w:val="clear" w:color="auto" w:fill="57D0FF" w:themeFill="accent3" w:themeFillTint="7F"/>
      </w:tcPr>
    </w:tblStylePr>
  </w:style>
  <w:style w:type="table" w:styleId="MediumGrid1-Accent4">
    <w:name w:val="Medium Grid 1 Accent 4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6E17E" w:themeColor="accent4" w:themeTint="BF"/>
        <w:left w:val="single" w:sz="8" w:space="0" w:color="06E17E" w:themeColor="accent4" w:themeTint="BF"/>
        <w:bottom w:val="single" w:sz="8" w:space="0" w:color="06E17E" w:themeColor="accent4" w:themeTint="BF"/>
        <w:right w:val="single" w:sz="8" w:space="0" w:color="06E17E" w:themeColor="accent4" w:themeTint="BF"/>
        <w:insideH w:val="single" w:sz="8" w:space="0" w:color="06E17E" w:themeColor="accent4" w:themeTint="BF"/>
        <w:insideV w:val="single" w:sz="8" w:space="0" w:color="06E17E" w:themeColor="accent4" w:themeTint="BF"/>
      </w:tblBorders>
    </w:tblPr>
    <w:tcPr>
      <w:shd w:val="clear" w:color="auto" w:fill="A5FCD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6E17E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BF9AB" w:themeFill="accent4" w:themeFillTint="7F"/>
      </w:tcPr>
    </w:tblStylePr>
    <w:tblStylePr w:type="band1Horz">
      <w:tblPr/>
      <w:tcPr>
        <w:shd w:val="clear" w:color="auto" w:fill="4BF9AB" w:themeFill="accent4" w:themeFillTint="7F"/>
      </w:tcPr>
    </w:tblStylePr>
  </w:style>
  <w:style w:type="table" w:styleId="MediumGrid1-Accent5">
    <w:name w:val="Medium Grid 1 Accent 5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CF3D" w:themeColor="accent5" w:themeTint="BF"/>
        <w:left w:val="single" w:sz="8" w:space="0" w:color="FFCF3D" w:themeColor="accent5" w:themeTint="BF"/>
        <w:bottom w:val="single" w:sz="8" w:space="0" w:color="FFCF3D" w:themeColor="accent5" w:themeTint="BF"/>
        <w:right w:val="single" w:sz="8" w:space="0" w:color="FFCF3D" w:themeColor="accent5" w:themeTint="BF"/>
        <w:insideH w:val="single" w:sz="8" w:space="0" w:color="FFCF3D" w:themeColor="accent5" w:themeTint="BF"/>
        <w:insideV w:val="single" w:sz="8" w:space="0" w:color="FFCF3D" w:themeColor="accent5" w:themeTint="BF"/>
      </w:tblBorders>
    </w:tblPr>
    <w:tcPr>
      <w:shd w:val="clear" w:color="auto" w:fill="FFEFB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3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E" w:themeFill="accent5" w:themeFillTint="7F"/>
      </w:tcPr>
    </w:tblStylePr>
    <w:tblStylePr w:type="band1Horz">
      <w:tblPr/>
      <w:tcPr>
        <w:shd w:val="clear" w:color="auto" w:fill="FFDF7E" w:themeFill="accent5" w:themeFillTint="7F"/>
      </w:tcPr>
    </w:tblStylePr>
  </w:style>
  <w:style w:type="table" w:styleId="MediumGrid1-Accent6">
    <w:name w:val="Medium Grid 1 Accent 6"/>
    <w:basedOn w:val="TableNormal"/>
    <w:uiPriority w:val="67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E27151" w:themeColor="accent6" w:themeTint="BF"/>
        <w:left w:val="single" w:sz="8" w:space="0" w:color="E27151" w:themeColor="accent6" w:themeTint="BF"/>
        <w:bottom w:val="single" w:sz="8" w:space="0" w:color="E27151" w:themeColor="accent6" w:themeTint="BF"/>
        <w:right w:val="single" w:sz="8" w:space="0" w:color="E27151" w:themeColor="accent6" w:themeTint="BF"/>
        <w:insideH w:val="single" w:sz="8" w:space="0" w:color="E27151" w:themeColor="accent6" w:themeTint="BF"/>
        <w:insideV w:val="single" w:sz="8" w:space="0" w:color="E27151" w:themeColor="accent6" w:themeTint="BF"/>
      </w:tblBorders>
    </w:tblPr>
    <w:tcPr>
      <w:shd w:val="clear" w:color="auto" w:fill="F5D0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715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A08B" w:themeFill="accent6" w:themeFillTint="7F"/>
      </w:tcPr>
    </w:tblStylePr>
    <w:tblStylePr w:type="band1Horz">
      <w:tblPr/>
      <w:tcPr>
        <w:shd w:val="clear" w:color="auto" w:fill="ECA08B" w:themeFill="accent6" w:themeFillTint="7F"/>
      </w:tcPr>
    </w:tblStylePr>
  </w:style>
  <w:style w:type="table" w:styleId="MediumGrid2">
    <w:name w:val="Medium Grid 2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  <w:insideH w:val="single" w:sz="8" w:space="0" w:color="222221" w:themeColor="text1"/>
        <w:insideV w:val="single" w:sz="8" w:space="0" w:color="222221" w:themeColor="text1"/>
      </w:tblBorders>
    </w:tblPr>
    <w:tcPr>
      <w:shd w:val="clear" w:color="auto" w:fill="C9C9C7" w:themeFill="text1" w:themeFillTint="3F"/>
    </w:tcPr>
    <w:tblStylePr w:type="firstRow">
      <w:rPr>
        <w:b/>
        <w:bCs/>
        <w:color w:val="222221" w:themeColor="text1"/>
      </w:rPr>
      <w:tblPr/>
      <w:tcPr>
        <w:shd w:val="clear" w:color="auto" w:fill="E9E9E8" w:themeFill="text1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2" w:themeFill="text1" w:themeFillTint="33"/>
      </w:tcPr>
    </w:tblStylePr>
    <w:tblStylePr w:type="band1Vert">
      <w:tblPr/>
      <w:tcPr>
        <w:shd w:val="clear" w:color="auto" w:fill="92928F" w:themeFill="text1" w:themeFillTint="7F"/>
      </w:tcPr>
    </w:tblStylePr>
    <w:tblStylePr w:type="band1Horz">
      <w:tblPr/>
      <w:tcPr>
        <w:tcBorders>
          <w:insideH w:val="single" w:sz="6" w:space="0" w:color="222221" w:themeColor="text1"/>
          <w:insideV w:val="single" w:sz="6" w:space="0" w:color="222221" w:themeColor="text1"/>
        </w:tcBorders>
        <w:shd w:val="clear" w:color="auto" w:fill="92928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  <w:insideH w:val="single" w:sz="8" w:space="0" w:color="263174" w:themeColor="accent1"/>
        <w:insideV w:val="single" w:sz="8" w:space="0" w:color="263174" w:themeColor="accent1"/>
      </w:tblBorders>
    </w:tblPr>
    <w:tcPr>
      <w:shd w:val="clear" w:color="auto" w:fill="BCC2E9" w:themeFill="accent1" w:themeFillTint="3F"/>
    </w:tcPr>
    <w:tblStylePr w:type="firstRow">
      <w:rPr>
        <w:b/>
        <w:bCs/>
        <w:color w:val="222221" w:themeColor="text1"/>
      </w:rPr>
      <w:tblPr/>
      <w:tcPr>
        <w:shd w:val="clear" w:color="auto" w:fill="E4E6F6" w:themeFill="accent1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CEED" w:themeFill="accent1" w:themeFillTint="33"/>
      </w:tcPr>
    </w:tblStylePr>
    <w:tblStylePr w:type="band1Vert">
      <w:tblPr/>
      <w:tcPr>
        <w:shd w:val="clear" w:color="auto" w:fill="7985D3" w:themeFill="accent1" w:themeFillTint="7F"/>
      </w:tcPr>
    </w:tblStylePr>
    <w:tblStylePr w:type="band1Horz">
      <w:tblPr/>
      <w:tcPr>
        <w:tcBorders>
          <w:insideH w:val="single" w:sz="6" w:space="0" w:color="263174" w:themeColor="accent1"/>
          <w:insideV w:val="single" w:sz="6" w:space="0" w:color="263174" w:themeColor="accent1"/>
        </w:tcBorders>
        <w:shd w:val="clear" w:color="auto" w:fill="7985D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  <w:insideH w:val="single" w:sz="8" w:space="0" w:color="1C519E" w:themeColor="accent2"/>
        <w:insideV w:val="single" w:sz="8" w:space="0" w:color="1C519E" w:themeColor="accent2"/>
      </w:tblBorders>
    </w:tblPr>
    <w:tcPr>
      <w:shd w:val="clear" w:color="auto" w:fill="BAD1F3" w:themeFill="accent2" w:themeFillTint="3F"/>
    </w:tcPr>
    <w:tblStylePr w:type="firstRow">
      <w:rPr>
        <w:b/>
        <w:bCs/>
        <w:color w:val="222221" w:themeColor="text1"/>
      </w:rPr>
      <w:tblPr/>
      <w:tcPr>
        <w:shd w:val="clear" w:color="auto" w:fill="E3ECFA" w:themeFill="accent2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DAF5" w:themeFill="accent2" w:themeFillTint="33"/>
      </w:tcPr>
    </w:tblStylePr>
    <w:tblStylePr w:type="band1Vert">
      <w:tblPr/>
      <w:tcPr>
        <w:shd w:val="clear" w:color="auto" w:fill="75A3E6" w:themeFill="accent2" w:themeFillTint="7F"/>
      </w:tcPr>
    </w:tblStylePr>
    <w:tblStylePr w:type="band1Horz">
      <w:tblPr/>
      <w:tcPr>
        <w:tcBorders>
          <w:insideH w:val="single" w:sz="6" w:space="0" w:color="1C519E" w:themeColor="accent2"/>
          <w:insideV w:val="single" w:sz="6" w:space="0" w:color="1C519E" w:themeColor="accent2"/>
        </w:tcBorders>
        <w:shd w:val="clear" w:color="auto" w:fill="75A3E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  <w:insideH w:val="single" w:sz="8" w:space="0" w:color="007DAD" w:themeColor="accent3"/>
        <w:insideV w:val="single" w:sz="8" w:space="0" w:color="007DAD" w:themeColor="accent3"/>
      </w:tblBorders>
    </w:tblPr>
    <w:tcPr>
      <w:shd w:val="clear" w:color="auto" w:fill="ABE7FF" w:themeFill="accent3" w:themeFillTint="3F"/>
    </w:tcPr>
    <w:tblStylePr w:type="firstRow">
      <w:rPr>
        <w:b/>
        <w:bCs/>
        <w:color w:val="222221" w:themeColor="text1"/>
      </w:rPr>
      <w:tblPr/>
      <w:tcPr>
        <w:shd w:val="clear" w:color="auto" w:fill="DDF5FF" w:themeFill="accent3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CFF" w:themeFill="accent3" w:themeFillTint="33"/>
      </w:tcPr>
    </w:tblStylePr>
    <w:tblStylePr w:type="band1Vert">
      <w:tblPr/>
      <w:tcPr>
        <w:shd w:val="clear" w:color="auto" w:fill="57D0FF" w:themeFill="accent3" w:themeFillTint="7F"/>
      </w:tcPr>
    </w:tblStylePr>
    <w:tblStylePr w:type="band1Horz">
      <w:tblPr/>
      <w:tcPr>
        <w:tcBorders>
          <w:insideH w:val="single" w:sz="6" w:space="0" w:color="007DAD" w:themeColor="accent3"/>
          <w:insideV w:val="single" w:sz="6" w:space="0" w:color="007DAD" w:themeColor="accent3"/>
        </w:tcBorders>
        <w:shd w:val="clear" w:color="auto" w:fill="57D0FF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  <w:insideH w:val="single" w:sz="8" w:space="0" w:color="04874C" w:themeColor="accent4"/>
        <w:insideV w:val="single" w:sz="8" w:space="0" w:color="04874C" w:themeColor="accent4"/>
      </w:tblBorders>
    </w:tblPr>
    <w:tcPr>
      <w:shd w:val="clear" w:color="auto" w:fill="A5FCD5" w:themeFill="accent4" w:themeFillTint="3F"/>
    </w:tcPr>
    <w:tblStylePr w:type="firstRow">
      <w:rPr>
        <w:b/>
        <w:bCs/>
        <w:color w:val="222221" w:themeColor="text1"/>
      </w:rPr>
      <w:tblPr/>
      <w:tcPr>
        <w:shd w:val="clear" w:color="auto" w:fill="DBFEEE" w:themeFill="accent4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FDDD" w:themeFill="accent4" w:themeFillTint="33"/>
      </w:tcPr>
    </w:tblStylePr>
    <w:tblStylePr w:type="band1Vert">
      <w:tblPr/>
      <w:tcPr>
        <w:shd w:val="clear" w:color="auto" w:fill="4BF9AB" w:themeFill="accent4" w:themeFillTint="7F"/>
      </w:tcPr>
    </w:tblStylePr>
    <w:tblStylePr w:type="band1Horz">
      <w:tblPr/>
      <w:tcPr>
        <w:tcBorders>
          <w:insideH w:val="single" w:sz="6" w:space="0" w:color="04874C" w:themeColor="accent4"/>
          <w:insideV w:val="single" w:sz="6" w:space="0" w:color="04874C" w:themeColor="accent4"/>
        </w:tcBorders>
        <w:shd w:val="clear" w:color="auto" w:fill="4BF9A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  <w:insideH w:val="single" w:sz="8" w:space="0" w:color="FCBF00" w:themeColor="accent5"/>
        <w:insideV w:val="single" w:sz="8" w:space="0" w:color="FCBF00" w:themeColor="accent5"/>
      </w:tblBorders>
    </w:tblPr>
    <w:tcPr>
      <w:shd w:val="clear" w:color="auto" w:fill="FFEFBF" w:themeFill="accent5" w:themeFillTint="3F"/>
    </w:tcPr>
    <w:tblStylePr w:type="firstRow">
      <w:rPr>
        <w:b/>
        <w:bCs/>
        <w:color w:val="222221" w:themeColor="text1"/>
      </w:rPr>
      <w:tblPr/>
      <w:tcPr>
        <w:shd w:val="clear" w:color="auto" w:fill="FFF8E5" w:themeFill="accent5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B" w:themeFill="accent5" w:themeFillTint="33"/>
      </w:tcPr>
    </w:tblStylePr>
    <w:tblStylePr w:type="band1Vert">
      <w:tblPr/>
      <w:tcPr>
        <w:shd w:val="clear" w:color="auto" w:fill="FFDF7E" w:themeFill="accent5" w:themeFillTint="7F"/>
      </w:tcPr>
    </w:tblStylePr>
    <w:tblStylePr w:type="band1Horz">
      <w:tblPr/>
      <w:tcPr>
        <w:tcBorders>
          <w:insideH w:val="single" w:sz="6" w:space="0" w:color="FCBF00" w:themeColor="accent5"/>
          <w:insideV w:val="single" w:sz="6" w:space="0" w:color="FCBF00" w:themeColor="accent5"/>
        </w:tcBorders>
        <w:shd w:val="clear" w:color="auto" w:fill="FFDF7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  <w:insideH w:val="single" w:sz="8" w:space="0" w:color="CE4922" w:themeColor="accent6"/>
        <w:insideV w:val="single" w:sz="8" w:space="0" w:color="CE4922" w:themeColor="accent6"/>
      </w:tblBorders>
    </w:tblPr>
    <w:tcPr>
      <w:shd w:val="clear" w:color="auto" w:fill="F5D0C5" w:themeFill="accent6" w:themeFillTint="3F"/>
    </w:tcPr>
    <w:tblStylePr w:type="firstRow">
      <w:rPr>
        <w:b/>
        <w:bCs/>
        <w:color w:val="222221" w:themeColor="text1"/>
      </w:rPr>
      <w:tblPr/>
      <w:tcPr>
        <w:shd w:val="clear" w:color="auto" w:fill="FBECE8" w:themeFill="accent6" w:themeFillTint="19"/>
      </w:tcPr>
    </w:tblStylePr>
    <w:tblStylePr w:type="lastRow">
      <w:rPr>
        <w:b/>
        <w:bCs/>
        <w:color w:val="222221" w:themeColor="text1"/>
      </w:rPr>
      <w:tblPr/>
      <w:tcPr>
        <w:tcBorders>
          <w:top w:val="single" w:sz="12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22221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9D0" w:themeFill="accent6" w:themeFillTint="33"/>
      </w:tcPr>
    </w:tblStylePr>
    <w:tblStylePr w:type="band1Vert">
      <w:tblPr/>
      <w:tcPr>
        <w:shd w:val="clear" w:color="auto" w:fill="ECA08B" w:themeFill="accent6" w:themeFillTint="7F"/>
      </w:tcPr>
    </w:tblStylePr>
    <w:tblStylePr w:type="band1Horz">
      <w:tblPr/>
      <w:tcPr>
        <w:tcBorders>
          <w:insideH w:val="single" w:sz="6" w:space="0" w:color="CE4922" w:themeColor="accent6"/>
          <w:insideV w:val="single" w:sz="6" w:space="0" w:color="CE4922" w:themeColor="accent6"/>
        </w:tcBorders>
        <w:shd w:val="clear" w:color="auto" w:fill="ECA08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C9C7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22221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22221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22221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22221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928F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928F" w:themeFill="text1" w:themeFillTint="7F"/>
      </w:tcPr>
    </w:tblStylePr>
  </w:style>
  <w:style w:type="table" w:styleId="MediumGrid3-Accent1">
    <w:name w:val="Medium Grid 3 Accent 1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C2E9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317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317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317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317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985D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985D3" w:themeFill="accent1" w:themeFillTint="7F"/>
      </w:tcPr>
    </w:tblStylePr>
  </w:style>
  <w:style w:type="table" w:styleId="MediumGrid3-Accent2">
    <w:name w:val="Medium Grid 3 Accent 2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AD1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519E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519E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C519E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C519E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5A3E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5A3E6" w:themeFill="accent2" w:themeFillTint="7F"/>
      </w:tcPr>
    </w:tblStylePr>
  </w:style>
  <w:style w:type="table" w:styleId="MediumGrid3-Accent3">
    <w:name w:val="Medium Grid 3 Accent 3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BE7F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DAD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DAD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DAD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DAD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7D0FF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7D0FF" w:themeFill="accent3" w:themeFillTint="7F"/>
      </w:tcPr>
    </w:tblStylePr>
  </w:style>
  <w:style w:type="table" w:styleId="MediumGrid3-Accent4">
    <w:name w:val="Medium Grid 3 Accent 4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5FCD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874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874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4874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4874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BF9A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BF9AB" w:themeFill="accent4" w:themeFillTint="7F"/>
      </w:tcPr>
    </w:tblStylePr>
  </w:style>
  <w:style w:type="table" w:styleId="MediumGrid3-Accent5">
    <w:name w:val="Medium Grid 3 Accent 5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B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BF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CBF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CBF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CBF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7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7E" w:themeFill="accent5" w:themeFillTint="7F"/>
      </w:tcPr>
    </w:tblStylePr>
  </w:style>
  <w:style w:type="table" w:styleId="MediumGrid3-Accent6">
    <w:name w:val="Medium Grid 3 Accent 6"/>
    <w:basedOn w:val="TableNormal"/>
    <w:uiPriority w:val="69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D0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E492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E492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E492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E492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A08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A08B" w:themeFill="accent6" w:themeFillTint="7F"/>
      </w:tcPr>
    </w:tblStylePr>
  </w:style>
  <w:style w:type="table" w:styleId="MediumList1">
    <w:name w:val="Medium List 1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22221" w:themeColor="text1"/>
        <w:bottom w:val="single" w:sz="8" w:space="0" w:color="222221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22221" w:themeColor="text1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222221" w:themeColor="text1"/>
          <w:bottom w:val="single" w:sz="8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22221" w:themeColor="text1"/>
          <w:bottom w:val="single" w:sz="8" w:space="0" w:color="222221" w:themeColor="text1"/>
        </w:tcBorders>
      </w:tcPr>
    </w:tblStylePr>
    <w:tblStylePr w:type="band1Vert">
      <w:tblPr/>
      <w:tcPr>
        <w:shd w:val="clear" w:color="auto" w:fill="C9C9C7" w:themeFill="text1" w:themeFillTint="3F"/>
      </w:tcPr>
    </w:tblStylePr>
    <w:tblStylePr w:type="band1Horz">
      <w:tblPr/>
      <w:tcPr>
        <w:shd w:val="clear" w:color="auto" w:fill="C9C9C7" w:themeFill="text1" w:themeFillTint="3F"/>
      </w:tcPr>
    </w:tblStylePr>
  </w:style>
  <w:style w:type="table" w:styleId="MediumList1-Accent1">
    <w:name w:val="Medium List 1 Accent 1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263174" w:themeColor="accent1"/>
        <w:bottom w:val="single" w:sz="8" w:space="0" w:color="26317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3174" w:themeColor="accent1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263174" w:themeColor="accent1"/>
          <w:bottom w:val="single" w:sz="8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3174" w:themeColor="accent1"/>
          <w:bottom w:val="single" w:sz="8" w:space="0" w:color="263174" w:themeColor="accent1"/>
        </w:tcBorders>
      </w:tcPr>
    </w:tblStylePr>
    <w:tblStylePr w:type="band1Vert">
      <w:tblPr/>
      <w:tcPr>
        <w:shd w:val="clear" w:color="auto" w:fill="BCC2E9" w:themeFill="accent1" w:themeFillTint="3F"/>
      </w:tcPr>
    </w:tblStylePr>
    <w:tblStylePr w:type="band1Horz">
      <w:tblPr/>
      <w:tcPr>
        <w:shd w:val="clear" w:color="auto" w:fill="BCC2E9" w:themeFill="accent1" w:themeFillTint="3F"/>
      </w:tcPr>
    </w:tblStylePr>
  </w:style>
  <w:style w:type="table" w:styleId="MediumList1-Accent2">
    <w:name w:val="Medium List 1 Accent 2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1C519E" w:themeColor="accent2"/>
        <w:bottom w:val="single" w:sz="8" w:space="0" w:color="1C519E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519E" w:themeColor="accent2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1C519E" w:themeColor="accent2"/>
          <w:bottom w:val="single" w:sz="8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519E" w:themeColor="accent2"/>
          <w:bottom w:val="single" w:sz="8" w:space="0" w:color="1C519E" w:themeColor="accent2"/>
        </w:tcBorders>
      </w:tcPr>
    </w:tblStylePr>
    <w:tblStylePr w:type="band1Vert">
      <w:tblPr/>
      <w:tcPr>
        <w:shd w:val="clear" w:color="auto" w:fill="BAD1F3" w:themeFill="accent2" w:themeFillTint="3F"/>
      </w:tcPr>
    </w:tblStylePr>
    <w:tblStylePr w:type="band1Horz">
      <w:tblPr/>
      <w:tcPr>
        <w:shd w:val="clear" w:color="auto" w:fill="BAD1F3" w:themeFill="accent2" w:themeFillTint="3F"/>
      </w:tcPr>
    </w:tblStylePr>
  </w:style>
  <w:style w:type="table" w:styleId="MediumList1-Accent3">
    <w:name w:val="Medium List 1 Accent 3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07DAD" w:themeColor="accent3"/>
        <w:bottom w:val="single" w:sz="8" w:space="0" w:color="007DAD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DAD" w:themeColor="accent3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007DAD" w:themeColor="accent3"/>
          <w:bottom w:val="single" w:sz="8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DAD" w:themeColor="accent3"/>
          <w:bottom w:val="single" w:sz="8" w:space="0" w:color="007DAD" w:themeColor="accent3"/>
        </w:tcBorders>
      </w:tcPr>
    </w:tblStylePr>
    <w:tblStylePr w:type="band1Vert">
      <w:tblPr/>
      <w:tcPr>
        <w:shd w:val="clear" w:color="auto" w:fill="ABE7FF" w:themeFill="accent3" w:themeFillTint="3F"/>
      </w:tcPr>
    </w:tblStylePr>
    <w:tblStylePr w:type="band1Horz">
      <w:tblPr/>
      <w:tcPr>
        <w:shd w:val="clear" w:color="auto" w:fill="ABE7FF" w:themeFill="accent3" w:themeFillTint="3F"/>
      </w:tcPr>
    </w:tblStylePr>
  </w:style>
  <w:style w:type="table" w:styleId="MediumList1-Accent4">
    <w:name w:val="Medium List 1 Accent 4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4874C" w:themeColor="accent4"/>
        <w:bottom w:val="single" w:sz="8" w:space="0" w:color="04874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4874C" w:themeColor="accent4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04874C" w:themeColor="accent4"/>
          <w:bottom w:val="single" w:sz="8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4874C" w:themeColor="accent4"/>
          <w:bottom w:val="single" w:sz="8" w:space="0" w:color="04874C" w:themeColor="accent4"/>
        </w:tcBorders>
      </w:tcPr>
    </w:tblStylePr>
    <w:tblStylePr w:type="band1Vert">
      <w:tblPr/>
      <w:tcPr>
        <w:shd w:val="clear" w:color="auto" w:fill="A5FCD5" w:themeFill="accent4" w:themeFillTint="3F"/>
      </w:tcPr>
    </w:tblStylePr>
    <w:tblStylePr w:type="band1Horz">
      <w:tblPr/>
      <w:tcPr>
        <w:shd w:val="clear" w:color="auto" w:fill="A5FCD5" w:themeFill="accent4" w:themeFillTint="3F"/>
      </w:tcPr>
    </w:tblStylePr>
  </w:style>
  <w:style w:type="table" w:styleId="MediumList1-Accent5">
    <w:name w:val="Medium List 1 Accent 5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CBF00" w:themeColor="accent5"/>
        <w:bottom w:val="single" w:sz="8" w:space="0" w:color="FCBF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CBF00" w:themeColor="accent5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FCBF00" w:themeColor="accent5"/>
          <w:bottom w:val="single" w:sz="8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CBF00" w:themeColor="accent5"/>
          <w:bottom w:val="single" w:sz="8" w:space="0" w:color="FCBF00" w:themeColor="accent5"/>
        </w:tcBorders>
      </w:tcPr>
    </w:tblStylePr>
    <w:tblStylePr w:type="band1Vert">
      <w:tblPr/>
      <w:tcPr>
        <w:shd w:val="clear" w:color="auto" w:fill="FFEFBF" w:themeFill="accent5" w:themeFillTint="3F"/>
      </w:tcPr>
    </w:tblStylePr>
    <w:tblStylePr w:type="band1Horz">
      <w:tblPr/>
      <w:tcPr>
        <w:shd w:val="clear" w:color="auto" w:fill="FFEFBF" w:themeFill="accent5" w:themeFillTint="3F"/>
      </w:tcPr>
    </w:tblStylePr>
  </w:style>
  <w:style w:type="table" w:styleId="MediumList1-Accent6">
    <w:name w:val="Medium List 1 Accent 6"/>
    <w:basedOn w:val="TableNormal"/>
    <w:uiPriority w:val="65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CE4922" w:themeColor="accent6"/>
        <w:bottom w:val="single" w:sz="8" w:space="0" w:color="CE492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E4922" w:themeColor="accent6"/>
        </w:tcBorders>
      </w:tcPr>
    </w:tblStylePr>
    <w:tblStylePr w:type="lastRow">
      <w:rPr>
        <w:b/>
        <w:bCs/>
        <w:color w:val="007DAD" w:themeColor="text2"/>
      </w:rPr>
      <w:tblPr/>
      <w:tcPr>
        <w:tcBorders>
          <w:top w:val="single" w:sz="8" w:space="0" w:color="CE4922" w:themeColor="accent6"/>
          <w:bottom w:val="single" w:sz="8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E4922" w:themeColor="accent6"/>
          <w:bottom w:val="single" w:sz="8" w:space="0" w:color="CE4922" w:themeColor="accent6"/>
        </w:tcBorders>
      </w:tcPr>
    </w:tblStylePr>
    <w:tblStylePr w:type="band1Vert">
      <w:tblPr/>
      <w:tcPr>
        <w:shd w:val="clear" w:color="auto" w:fill="F5D0C5" w:themeFill="accent6" w:themeFillTint="3F"/>
      </w:tcPr>
    </w:tblStylePr>
    <w:tblStylePr w:type="band1Horz">
      <w:tblPr/>
      <w:tcPr>
        <w:shd w:val="clear" w:color="auto" w:fill="F5D0C5" w:themeFill="accent6" w:themeFillTint="3F"/>
      </w:tcPr>
    </w:tblStylePr>
  </w:style>
  <w:style w:type="table" w:styleId="MediumList2">
    <w:name w:val="Medium List 2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22221" w:themeColor="text1"/>
        <w:left w:val="single" w:sz="8" w:space="0" w:color="222221" w:themeColor="text1"/>
        <w:bottom w:val="single" w:sz="8" w:space="0" w:color="222221" w:themeColor="text1"/>
        <w:right w:val="single" w:sz="8" w:space="0" w:color="222221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22221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22221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22221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22221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C9C7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C9C7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263174" w:themeColor="accent1"/>
        <w:left w:val="single" w:sz="8" w:space="0" w:color="263174" w:themeColor="accent1"/>
        <w:bottom w:val="single" w:sz="8" w:space="0" w:color="263174" w:themeColor="accent1"/>
        <w:right w:val="single" w:sz="8" w:space="0" w:color="26317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317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26317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317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317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C2E9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C2E9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1C519E" w:themeColor="accent2"/>
        <w:left w:val="single" w:sz="8" w:space="0" w:color="1C519E" w:themeColor="accent2"/>
        <w:bottom w:val="single" w:sz="8" w:space="0" w:color="1C519E" w:themeColor="accent2"/>
        <w:right w:val="single" w:sz="8" w:space="0" w:color="1C519E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519E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C519E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519E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C519E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1F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AD1F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7DAD" w:themeColor="accent3"/>
        <w:left w:val="single" w:sz="8" w:space="0" w:color="007DAD" w:themeColor="accent3"/>
        <w:bottom w:val="single" w:sz="8" w:space="0" w:color="007DAD" w:themeColor="accent3"/>
        <w:right w:val="single" w:sz="8" w:space="0" w:color="007DAD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DAD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7DAD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DAD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DAD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7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7F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4874C" w:themeColor="accent4"/>
        <w:left w:val="single" w:sz="8" w:space="0" w:color="04874C" w:themeColor="accent4"/>
        <w:bottom w:val="single" w:sz="8" w:space="0" w:color="04874C" w:themeColor="accent4"/>
        <w:right w:val="single" w:sz="8" w:space="0" w:color="04874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4874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4874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4874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4874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5FCD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5FCD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CBF00" w:themeColor="accent5"/>
        <w:left w:val="single" w:sz="8" w:space="0" w:color="FCBF00" w:themeColor="accent5"/>
        <w:bottom w:val="single" w:sz="8" w:space="0" w:color="FCBF00" w:themeColor="accent5"/>
        <w:right w:val="single" w:sz="8" w:space="0" w:color="FCBF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CBF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CBF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CBF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CBF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locked/>
    <w:rsid w:val="00F80750"/>
    <w:pPr>
      <w:spacing w:after="0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E4922" w:themeColor="accent6"/>
        <w:left w:val="single" w:sz="8" w:space="0" w:color="CE4922" w:themeColor="accent6"/>
        <w:bottom w:val="single" w:sz="8" w:space="0" w:color="CE4922" w:themeColor="accent6"/>
        <w:right w:val="single" w:sz="8" w:space="0" w:color="CE492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E492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E4922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E492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E492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D0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D0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5A5A57" w:themeColor="text1" w:themeTint="BF"/>
        <w:left w:val="single" w:sz="8" w:space="0" w:color="5A5A57" w:themeColor="text1" w:themeTint="BF"/>
        <w:bottom w:val="single" w:sz="8" w:space="0" w:color="5A5A57" w:themeColor="text1" w:themeTint="BF"/>
        <w:right w:val="single" w:sz="8" w:space="0" w:color="5A5A57" w:themeColor="text1" w:themeTint="BF"/>
        <w:insideH w:val="single" w:sz="8" w:space="0" w:color="5A5A57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A5A57" w:themeColor="text1" w:themeTint="BF"/>
          <w:left w:val="single" w:sz="8" w:space="0" w:color="5A5A57" w:themeColor="text1" w:themeTint="BF"/>
          <w:bottom w:val="single" w:sz="8" w:space="0" w:color="5A5A57" w:themeColor="text1" w:themeTint="BF"/>
          <w:right w:val="single" w:sz="8" w:space="0" w:color="5A5A57" w:themeColor="text1" w:themeTint="BF"/>
          <w:insideH w:val="nil"/>
          <w:insideV w:val="nil"/>
        </w:tcBorders>
        <w:shd w:val="clear" w:color="auto" w:fill="222221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A5A57" w:themeColor="text1" w:themeTint="BF"/>
          <w:left w:val="single" w:sz="8" w:space="0" w:color="5A5A57" w:themeColor="text1" w:themeTint="BF"/>
          <w:bottom w:val="single" w:sz="8" w:space="0" w:color="5A5A57" w:themeColor="text1" w:themeTint="BF"/>
          <w:right w:val="single" w:sz="8" w:space="0" w:color="5A5A57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9C7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C9C7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C4DB7" w:themeColor="accent1" w:themeTint="BF"/>
        <w:left w:val="single" w:sz="8" w:space="0" w:color="3C4DB7" w:themeColor="accent1" w:themeTint="BF"/>
        <w:bottom w:val="single" w:sz="8" w:space="0" w:color="3C4DB7" w:themeColor="accent1" w:themeTint="BF"/>
        <w:right w:val="single" w:sz="8" w:space="0" w:color="3C4DB7" w:themeColor="accent1" w:themeTint="BF"/>
        <w:insideH w:val="single" w:sz="8" w:space="0" w:color="3C4DB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C4DB7" w:themeColor="accent1" w:themeTint="BF"/>
          <w:left w:val="single" w:sz="8" w:space="0" w:color="3C4DB7" w:themeColor="accent1" w:themeTint="BF"/>
          <w:bottom w:val="single" w:sz="8" w:space="0" w:color="3C4DB7" w:themeColor="accent1" w:themeTint="BF"/>
          <w:right w:val="single" w:sz="8" w:space="0" w:color="3C4DB7" w:themeColor="accent1" w:themeTint="BF"/>
          <w:insideH w:val="nil"/>
          <w:insideV w:val="nil"/>
        </w:tcBorders>
        <w:shd w:val="clear" w:color="auto" w:fill="26317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4DB7" w:themeColor="accent1" w:themeTint="BF"/>
          <w:left w:val="single" w:sz="8" w:space="0" w:color="3C4DB7" w:themeColor="accent1" w:themeTint="BF"/>
          <w:bottom w:val="single" w:sz="8" w:space="0" w:color="3C4DB7" w:themeColor="accent1" w:themeTint="BF"/>
          <w:right w:val="single" w:sz="8" w:space="0" w:color="3C4DB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C2E9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C2E9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3075DA" w:themeColor="accent2" w:themeTint="BF"/>
        <w:left w:val="single" w:sz="8" w:space="0" w:color="3075DA" w:themeColor="accent2" w:themeTint="BF"/>
        <w:bottom w:val="single" w:sz="8" w:space="0" w:color="3075DA" w:themeColor="accent2" w:themeTint="BF"/>
        <w:right w:val="single" w:sz="8" w:space="0" w:color="3075DA" w:themeColor="accent2" w:themeTint="BF"/>
        <w:insideH w:val="single" w:sz="8" w:space="0" w:color="3075DA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075DA" w:themeColor="accent2" w:themeTint="BF"/>
          <w:left w:val="single" w:sz="8" w:space="0" w:color="3075DA" w:themeColor="accent2" w:themeTint="BF"/>
          <w:bottom w:val="single" w:sz="8" w:space="0" w:color="3075DA" w:themeColor="accent2" w:themeTint="BF"/>
          <w:right w:val="single" w:sz="8" w:space="0" w:color="3075DA" w:themeColor="accent2" w:themeTint="BF"/>
          <w:insideH w:val="nil"/>
          <w:insideV w:val="nil"/>
        </w:tcBorders>
        <w:shd w:val="clear" w:color="auto" w:fill="1C519E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75DA" w:themeColor="accent2" w:themeTint="BF"/>
          <w:left w:val="single" w:sz="8" w:space="0" w:color="3075DA" w:themeColor="accent2" w:themeTint="BF"/>
          <w:bottom w:val="single" w:sz="8" w:space="0" w:color="3075DA" w:themeColor="accent2" w:themeTint="BF"/>
          <w:right w:val="single" w:sz="8" w:space="0" w:color="3075DA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1F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1F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2B8FF" w:themeColor="accent3" w:themeTint="BF"/>
        <w:left w:val="single" w:sz="8" w:space="0" w:color="02B8FF" w:themeColor="accent3" w:themeTint="BF"/>
        <w:bottom w:val="single" w:sz="8" w:space="0" w:color="02B8FF" w:themeColor="accent3" w:themeTint="BF"/>
        <w:right w:val="single" w:sz="8" w:space="0" w:color="02B8FF" w:themeColor="accent3" w:themeTint="BF"/>
        <w:insideH w:val="single" w:sz="8" w:space="0" w:color="02B8F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2B8FF" w:themeColor="accent3" w:themeTint="BF"/>
          <w:left w:val="single" w:sz="8" w:space="0" w:color="02B8FF" w:themeColor="accent3" w:themeTint="BF"/>
          <w:bottom w:val="single" w:sz="8" w:space="0" w:color="02B8FF" w:themeColor="accent3" w:themeTint="BF"/>
          <w:right w:val="single" w:sz="8" w:space="0" w:color="02B8FF" w:themeColor="accent3" w:themeTint="BF"/>
          <w:insideH w:val="nil"/>
          <w:insideV w:val="nil"/>
        </w:tcBorders>
        <w:shd w:val="clear" w:color="auto" w:fill="007DAD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2B8FF" w:themeColor="accent3" w:themeTint="BF"/>
          <w:left w:val="single" w:sz="8" w:space="0" w:color="02B8FF" w:themeColor="accent3" w:themeTint="BF"/>
          <w:bottom w:val="single" w:sz="8" w:space="0" w:color="02B8FF" w:themeColor="accent3" w:themeTint="BF"/>
          <w:right w:val="single" w:sz="8" w:space="0" w:color="02B8F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7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7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06E17E" w:themeColor="accent4" w:themeTint="BF"/>
        <w:left w:val="single" w:sz="8" w:space="0" w:color="06E17E" w:themeColor="accent4" w:themeTint="BF"/>
        <w:bottom w:val="single" w:sz="8" w:space="0" w:color="06E17E" w:themeColor="accent4" w:themeTint="BF"/>
        <w:right w:val="single" w:sz="8" w:space="0" w:color="06E17E" w:themeColor="accent4" w:themeTint="BF"/>
        <w:insideH w:val="single" w:sz="8" w:space="0" w:color="06E17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6E17E" w:themeColor="accent4" w:themeTint="BF"/>
          <w:left w:val="single" w:sz="8" w:space="0" w:color="06E17E" w:themeColor="accent4" w:themeTint="BF"/>
          <w:bottom w:val="single" w:sz="8" w:space="0" w:color="06E17E" w:themeColor="accent4" w:themeTint="BF"/>
          <w:right w:val="single" w:sz="8" w:space="0" w:color="06E17E" w:themeColor="accent4" w:themeTint="BF"/>
          <w:insideH w:val="nil"/>
          <w:insideV w:val="nil"/>
        </w:tcBorders>
        <w:shd w:val="clear" w:color="auto" w:fill="04874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6E17E" w:themeColor="accent4" w:themeTint="BF"/>
          <w:left w:val="single" w:sz="8" w:space="0" w:color="06E17E" w:themeColor="accent4" w:themeTint="BF"/>
          <w:bottom w:val="single" w:sz="8" w:space="0" w:color="06E17E" w:themeColor="accent4" w:themeTint="BF"/>
          <w:right w:val="single" w:sz="8" w:space="0" w:color="06E17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FCD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5FCD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FFCF3D" w:themeColor="accent5" w:themeTint="BF"/>
        <w:left w:val="single" w:sz="8" w:space="0" w:color="FFCF3D" w:themeColor="accent5" w:themeTint="BF"/>
        <w:bottom w:val="single" w:sz="8" w:space="0" w:color="FFCF3D" w:themeColor="accent5" w:themeTint="BF"/>
        <w:right w:val="single" w:sz="8" w:space="0" w:color="FFCF3D" w:themeColor="accent5" w:themeTint="BF"/>
        <w:insideH w:val="single" w:sz="8" w:space="0" w:color="FFCF3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3D" w:themeColor="accent5" w:themeTint="BF"/>
          <w:left w:val="single" w:sz="8" w:space="0" w:color="FFCF3D" w:themeColor="accent5" w:themeTint="BF"/>
          <w:bottom w:val="single" w:sz="8" w:space="0" w:color="FFCF3D" w:themeColor="accent5" w:themeTint="BF"/>
          <w:right w:val="single" w:sz="8" w:space="0" w:color="FFCF3D" w:themeColor="accent5" w:themeTint="BF"/>
          <w:insideH w:val="nil"/>
          <w:insideV w:val="nil"/>
        </w:tcBorders>
        <w:shd w:val="clear" w:color="auto" w:fill="FCBF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3D" w:themeColor="accent5" w:themeTint="BF"/>
          <w:left w:val="single" w:sz="8" w:space="0" w:color="FFCF3D" w:themeColor="accent5" w:themeTint="BF"/>
          <w:bottom w:val="single" w:sz="8" w:space="0" w:color="FFCF3D" w:themeColor="accent5" w:themeTint="BF"/>
          <w:right w:val="single" w:sz="8" w:space="0" w:color="FFCF3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locked/>
    <w:rsid w:val="00F80750"/>
    <w:pPr>
      <w:spacing w:after="0"/>
    </w:pPr>
    <w:tblPr>
      <w:tblStyleRowBandSize w:val="1"/>
      <w:tblStyleColBandSize w:val="1"/>
      <w:tblBorders>
        <w:top w:val="single" w:sz="8" w:space="0" w:color="E27151" w:themeColor="accent6" w:themeTint="BF"/>
        <w:left w:val="single" w:sz="8" w:space="0" w:color="E27151" w:themeColor="accent6" w:themeTint="BF"/>
        <w:bottom w:val="single" w:sz="8" w:space="0" w:color="E27151" w:themeColor="accent6" w:themeTint="BF"/>
        <w:right w:val="single" w:sz="8" w:space="0" w:color="E27151" w:themeColor="accent6" w:themeTint="BF"/>
        <w:insideH w:val="single" w:sz="8" w:space="0" w:color="E2715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7151" w:themeColor="accent6" w:themeTint="BF"/>
          <w:left w:val="single" w:sz="8" w:space="0" w:color="E27151" w:themeColor="accent6" w:themeTint="BF"/>
          <w:bottom w:val="single" w:sz="8" w:space="0" w:color="E27151" w:themeColor="accent6" w:themeTint="BF"/>
          <w:right w:val="single" w:sz="8" w:space="0" w:color="E27151" w:themeColor="accent6" w:themeTint="BF"/>
          <w:insideH w:val="nil"/>
          <w:insideV w:val="nil"/>
        </w:tcBorders>
        <w:shd w:val="clear" w:color="auto" w:fill="CE492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7151" w:themeColor="accent6" w:themeTint="BF"/>
          <w:left w:val="single" w:sz="8" w:space="0" w:color="E27151" w:themeColor="accent6" w:themeTint="BF"/>
          <w:bottom w:val="single" w:sz="8" w:space="0" w:color="E27151" w:themeColor="accent6" w:themeTint="BF"/>
          <w:right w:val="single" w:sz="8" w:space="0" w:color="E2715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D0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D0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22221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22221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22221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317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317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317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519E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519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519E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DAD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DA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DAD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4874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487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4874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BF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CBF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CBF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locked/>
    <w:rsid w:val="00F80750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E492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E492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E492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locked/>
    <w:rsid w:val="00F8075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61D08"/>
    <w:rPr>
      <w:rFonts w:asciiTheme="majorHAnsi" w:eastAsiaTheme="majorEastAsia" w:hAnsiTheme="majorHAnsi" w:cstheme="majorBidi"/>
      <w:shd w:val="pct20" w:color="auto" w:fill="auto"/>
    </w:rPr>
  </w:style>
  <w:style w:type="paragraph" w:styleId="NoSpacing">
    <w:name w:val="No Spacing"/>
    <w:link w:val="NoSpacingChar"/>
    <w:uiPriority w:val="1"/>
    <w:qFormat/>
    <w:rsid w:val="00F80750"/>
    <w:pPr>
      <w:spacing w:after="0"/>
    </w:pPr>
  </w:style>
  <w:style w:type="paragraph" w:styleId="NormalWeb">
    <w:name w:val="Normal (Web)"/>
    <w:basedOn w:val="Normal"/>
    <w:uiPriority w:val="99"/>
    <w:semiHidden/>
    <w:rsid w:val="00F80750"/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locked/>
    <w:rsid w:val="00F8075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locked/>
    <w:rsid w:val="00F80750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61D08"/>
    <w:rPr>
      <w:rFonts w:asciiTheme="minorHAnsi" w:hAnsiTheme="minorHAnsi"/>
    </w:rPr>
  </w:style>
  <w:style w:type="character" w:styleId="PageNumber">
    <w:name w:val="page number"/>
    <w:basedOn w:val="DefaultParagraphFont"/>
    <w:uiPriority w:val="99"/>
    <w:semiHidden/>
    <w:locked/>
    <w:rsid w:val="00F80750"/>
    <w:rPr>
      <w:noProof w:val="0"/>
      <w:lang w:val="en-AU"/>
    </w:rPr>
  </w:style>
  <w:style w:type="paragraph" w:styleId="PlainText">
    <w:name w:val="Plain Text"/>
    <w:basedOn w:val="Normal"/>
    <w:link w:val="PlainTextChar"/>
    <w:uiPriority w:val="99"/>
    <w:semiHidden/>
    <w:locked/>
    <w:rsid w:val="00F80750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61D08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locked/>
    <w:rsid w:val="00F8075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80750"/>
    <w:rPr>
      <w:rFonts w:asciiTheme="minorHAnsi" w:hAnsiTheme="minorHAnsi"/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locked/>
    <w:rsid w:val="00F8075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61D08"/>
    <w:rPr>
      <w:rFonts w:asciiTheme="minorHAnsi" w:hAnsiTheme="minorHAnsi"/>
    </w:rPr>
  </w:style>
  <w:style w:type="paragraph" w:styleId="Signature">
    <w:name w:val="Signature"/>
    <w:basedOn w:val="Normal"/>
    <w:link w:val="SignatureChar"/>
    <w:uiPriority w:val="7"/>
    <w:semiHidden/>
    <w:locked/>
    <w:rsid w:val="00F02717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7"/>
    <w:semiHidden/>
    <w:rsid w:val="00F02717"/>
    <w:rPr>
      <w:rFonts w:asciiTheme="minorHAnsi" w:hAnsiTheme="minorHAnsi"/>
    </w:rPr>
  </w:style>
  <w:style w:type="character" w:styleId="Strong">
    <w:name w:val="Strong"/>
    <w:basedOn w:val="DefaultParagraphFont"/>
    <w:uiPriority w:val="22"/>
    <w:semiHidden/>
    <w:qFormat/>
    <w:locked/>
    <w:rsid w:val="00F80750"/>
    <w:rPr>
      <w:b/>
      <w:bCs/>
      <w:noProof w:val="0"/>
      <w:lang w:val="en-AU"/>
    </w:rPr>
  </w:style>
  <w:style w:type="paragraph" w:styleId="Subtitle">
    <w:name w:val="Subtitle"/>
    <w:basedOn w:val="Normal"/>
    <w:next w:val="Normal"/>
    <w:link w:val="SubtitleChar"/>
    <w:uiPriority w:val="24"/>
    <w:locked/>
    <w:rsid w:val="003D7114"/>
    <w:pPr>
      <w:numPr>
        <w:numId w:val="0"/>
      </w:numPr>
      <w:spacing w:after="0"/>
      <w:contextualSpacing/>
    </w:pPr>
    <w:rPr>
      <w:rFonts w:asciiTheme="majorHAnsi" w:eastAsiaTheme="majorEastAsia" w:hAnsiTheme="majorHAnsi" w:cstheme="majorBidi"/>
      <w:b/>
      <w:iCs/>
      <w:color w:val="FFFFFF" w:themeColor="background1"/>
      <w:spacing w:val="15"/>
      <w:sz w:val="36"/>
    </w:rPr>
  </w:style>
  <w:style w:type="character" w:customStyle="1" w:styleId="SubtitleChar">
    <w:name w:val="Subtitle Char"/>
    <w:basedOn w:val="DefaultParagraphFont"/>
    <w:link w:val="Subtitle"/>
    <w:uiPriority w:val="24"/>
    <w:rsid w:val="00C01704"/>
    <w:rPr>
      <w:rFonts w:asciiTheme="majorHAnsi" w:eastAsiaTheme="majorEastAsia" w:hAnsiTheme="majorHAnsi" w:cstheme="majorBidi"/>
      <w:b/>
      <w:iCs/>
      <w:color w:val="FFFFFF" w:themeColor="background1"/>
      <w:spacing w:val="15"/>
      <w:sz w:val="36"/>
    </w:rPr>
  </w:style>
  <w:style w:type="character" w:styleId="SubtleEmphasis">
    <w:name w:val="Subtle Emphasis"/>
    <w:basedOn w:val="DefaultParagraphFont"/>
    <w:uiPriority w:val="19"/>
    <w:semiHidden/>
    <w:qFormat/>
    <w:locked/>
    <w:rsid w:val="00F80750"/>
    <w:rPr>
      <w:i/>
      <w:iCs/>
      <w:noProof w:val="0"/>
      <w:color w:val="92928F" w:themeColor="text1" w:themeTint="7F"/>
      <w:lang w:val="en-AU"/>
    </w:rPr>
  </w:style>
  <w:style w:type="character" w:styleId="SubtleReference">
    <w:name w:val="Subtle Reference"/>
    <w:basedOn w:val="DefaultParagraphFont"/>
    <w:uiPriority w:val="31"/>
    <w:semiHidden/>
    <w:qFormat/>
    <w:locked/>
    <w:rsid w:val="00F80750"/>
    <w:rPr>
      <w:smallCaps/>
      <w:noProof w:val="0"/>
      <w:color w:val="1C519E" w:themeColor="accent2"/>
      <w:u w:val="single"/>
      <w:lang w:val="en-AU"/>
    </w:rPr>
  </w:style>
  <w:style w:type="table" w:styleId="Table3Deffects1">
    <w:name w:val="Table 3D effects 1"/>
    <w:basedOn w:val="TableNormal"/>
    <w:uiPriority w:val="99"/>
    <w:semiHidden/>
    <w:unhideWhenUsed/>
    <w:locked/>
    <w:rsid w:val="00F8075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locked/>
    <w:rsid w:val="00F8075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locked/>
    <w:rsid w:val="00F8075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locked/>
    <w:rsid w:val="00F8075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locked/>
    <w:rsid w:val="00F8075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locked/>
    <w:rsid w:val="00F8075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locked/>
    <w:rsid w:val="00F8075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locked/>
    <w:rsid w:val="00F8075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locked/>
    <w:rsid w:val="00F8075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locked/>
    <w:rsid w:val="00F8075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locked/>
    <w:rsid w:val="00F8075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locked/>
    <w:rsid w:val="00F8075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locked/>
    <w:rsid w:val="00F8075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locked/>
    <w:rsid w:val="00F8075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locked/>
    <w:rsid w:val="00F8075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locked/>
    <w:rsid w:val="00F8075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locked/>
    <w:rsid w:val="00F8075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locked/>
    <w:rsid w:val="00F8075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locked/>
    <w:rsid w:val="00F8075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locked/>
    <w:rsid w:val="00F8075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locked/>
    <w:rsid w:val="00F80750"/>
    <w:pPr>
      <w:spacing w:after="0"/>
      <w:ind w:left="190" w:hanging="190"/>
    </w:pPr>
  </w:style>
  <w:style w:type="paragraph" w:styleId="TableofFigures">
    <w:name w:val="table of figures"/>
    <w:basedOn w:val="Normal"/>
    <w:next w:val="Normal"/>
    <w:uiPriority w:val="99"/>
    <w:semiHidden/>
    <w:locked/>
    <w:rsid w:val="00F80750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locked/>
    <w:rsid w:val="00F8075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locked/>
    <w:rsid w:val="00F8075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locked/>
    <w:rsid w:val="00F8075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locked/>
    <w:rsid w:val="00F8075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locked/>
    <w:rsid w:val="00F8075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locked/>
    <w:rsid w:val="00F8075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locked/>
    <w:rsid w:val="00F8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locked/>
    <w:rsid w:val="00F8075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locked/>
    <w:rsid w:val="00F8075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locked/>
    <w:rsid w:val="00F80750"/>
    <w:rPr>
      <w:rFonts w:asciiTheme="majorHAnsi" w:eastAsiaTheme="majorEastAsia" w:hAnsiTheme="majorHAnsi" w:cstheme="majorBidi"/>
      <w:b/>
      <w:bCs/>
    </w:rPr>
  </w:style>
  <w:style w:type="paragraph" w:styleId="TOC2">
    <w:name w:val="toc 2"/>
    <w:basedOn w:val="Normal"/>
    <w:next w:val="Normal"/>
    <w:autoRedefine/>
    <w:uiPriority w:val="39"/>
    <w:rsid w:val="00624ECB"/>
    <w:pPr>
      <w:tabs>
        <w:tab w:val="left" w:pos="1134"/>
        <w:tab w:val="right" w:pos="10206"/>
      </w:tabs>
      <w:spacing w:before="60" w:after="60"/>
      <w:ind w:left="567"/>
    </w:pPr>
    <w:rPr>
      <w:b/>
      <w:sz w:val="26"/>
    </w:rPr>
  </w:style>
  <w:style w:type="paragraph" w:styleId="TOC3">
    <w:name w:val="toc 3"/>
    <w:basedOn w:val="Normal"/>
    <w:next w:val="Normal"/>
    <w:autoRedefine/>
    <w:uiPriority w:val="39"/>
    <w:rsid w:val="00624ECB"/>
    <w:pPr>
      <w:tabs>
        <w:tab w:val="left" w:pos="1701"/>
        <w:tab w:val="right" w:pos="10206"/>
      </w:tabs>
      <w:spacing w:before="60" w:after="60"/>
      <w:ind w:left="1134"/>
    </w:pPr>
    <w:rPr>
      <w:sz w:val="24"/>
    </w:rPr>
  </w:style>
  <w:style w:type="paragraph" w:styleId="TOC4">
    <w:name w:val="toc 4"/>
    <w:basedOn w:val="Normal"/>
    <w:next w:val="Normal"/>
    <w:autoRedefine/>
    <w:uiPriority w:val="39"/>
    <w:semiHidden/>
    <w:locked/>
    <w:rsid w:val="00F80750"/>
    <w:pPr>
      <w:spacing w:after="100"/>
      <w:ind w:left="570"/>
    </w:pPr>
  </w:style>
  <w:style w:type="paragraph" w:styleId="TOC5">
    <w:name w:val="toc 5"/>
    <w:basedOn w:val="Normal"/>
    <w:next w:val="Normal"/>
    <w:autoRedefine/>
    <w:uiPriority w:val="39"/>
    <w:semiHidden/>
    <w:locked/>
    <w:rsid w:val="00F80750"/>
    <w:pPr>
      <w:spacing w:after="100"/>
      <w:ind w:left="760"/>
    </w:pPr>
  </w:style>
  <w:style w:type="paragraph" w:styleId="TOC6">
    <w:name w:val="toc 6"/>
    <w:basedOn w:val="Normal"/>
    <w:next w:val="Normal"/>
    <w:autoRedefine/>
    <w:uiPriority w:val="39"/>
    <w:semiHidden/>
    <w:locked/>
    <w:rsid w:val="00F80750"/>
    <w:pPr>
      <w:spacing w:after="100"/>
      <w:ind w:left="950"/>
    </w:pPr>
  </w:style>
  <w:style w:type="paragraph" w:styleId="TOC7">
    <w:name w:val="toc 7"/>
    <w:basedOn w:val="Normal"/>
    <w:next w:val="Normal"/>
    <w:autoRedefine/>
    <w:uiPriority w:val="39"/>
    <w:semiHidden/>
    <w:locked/>
    <w:rsid w:val="00F80750"/>
    <w:pPr>
      <w:spacing w:after="100"/>
      <w:ind w:left="1140"/>
    </w:pPr>
  </w:style>
  <w:style w:type="paragraph" w:styleId="TOC8">
    <w:name w:val="toc 8"/>
    <w:basedOn w:val="Normal"/>
    <w:next w:val="Normal"/>
    <w:autoRedefine/>
    <w:uiPriority w:val="39"/>
    <w:semiHidden/>
    <w:locked/>
    <w:rsid w:val="00F80750"/>
    <w:pPr>
      <w:spacing w:after="100"/>
      <w:ind w:left="1330"/>
    </w:pPr>
  </w:style>
  <w:style w:type="paragraph" w:styleId="TOC9">
    <w:name w:val="toc 9"/>
    <w:basedOn w:val="Normal"/>
    <w:next w:val="Normal"/>
    <w:autoRedefine/>
    <w:uiPriority w:val="39"/>
    <w:semiHidden/>
    <w:locked/>
    <w:rsid w:val="00F80750"/>
    <w:pPr>
      <w:spacing w:after="100"/>
      <w:ind w:left="1520"/>
    </w:pPr>
  </w:style>
  <w:style w:type="table" w:customStyle="1" w:styleId="TableGridLight1">
    <w:name w:val="Table Grid Light1"/>
    <w:basedOn w:val="TableNormal"/>
    <w:uiPriority w:val="40"/>
    <w:rsid w:val="00701EC6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numbering" w:customStyle="1" w:styleId="AppendixList">
    <w:name w:val="Appendix List"/>
    <w:uiPriority w:val="99"/>
    <w:rsid w:val="0035486C"/>
    <w:pPr>
      <w:numPr>
        <w:numId w:val="10"/>
      </w:numPr>
    </w:pPr>
  </w:style>
  <w:style w:type="paragraph" w:customStyle="1" w:styleId="AppendixHeading">
    <w:name w:val="Appendix Heading"/>
    <w:basedOn w:val="Heading1"/>
    <w:next w:val="Normal"/>
    <w:uiPriority w:val="10"/>
    <w:semiHidden/>
    <w:qFormat/>
    <w:rsid w:val="0035486C"/>
    <w:pPr>
      <w:numPr>
        <w:numId w:val="10"/>
      </w:numPr>
    </w:pPr>
  </w:style>
  <w:style w:type="paragraph" w:customStyle="1" w:styleId="AppendixSubHeading">
    <w:name w:val="Appendix Sub Heading"/>
    <w:basedOn w:val="Heading2"/>
    <w:next w:val="Normal"/>
    <w:uiPriority w:val="10"/>
    <w:semiHidden/>
    <w:qFormat/>
    <w:rsid w:val="0035486C"/>
  </w:style>
  <w:style w:type="table" w:customStyle="1" w:styleId="HiddenTable">
    <w:name w:val="Hidden Table"/>
    <w:basedOn w:val="TableNormal"/>
    <w:uiPriority w:val="99"/>
    <w:rsid w:val="007B14C1"/>
    <w:pPr>
      <w:spacing w:before="60" w:after="60"/>
    </w:pPr>
    <w:tblPr>
      <w:tblCellMar>
        <w:left w:w="0" w:type="dxa"/>
        <w:right w:w="0" w:type="dxa"/>
      </w:tblCellMar>
    </w:tblPr>
    <w:tblStylePr w:type="firstRow">
      <w:pPr>
        <w:wordWrap/>
        <w:spacing w:beforeLines="0" w:before="60" w:beforeAutospacing="0" w:afterLines="0" w:after="60" w:afterAutospacing="0" w:line="240" w:lineRule="auto"/>
        <w:jc w:val="left"/>
      </w:pPr>
      <w:rPr>
        <w:b w:val="0"/>
        <w:color w:val="222221" w:themeColor="text1"/>
        <w:sz w:val="22"/>
      </w:rPr>
    </w:tblStylePr>
    <w:tblStylePr w:type="lastRow">
      <w:rPr>
        <w:b w:val="0"/>
      </w:rPr>
    </w:tblStylePr>
    <w:tblStylePr w:type="firstCol">
      <w:rPr>
        <w:b w:val="0"/>
      </w:rPr>
    </w:tblStylePr>
    <w:tblStylePr w:type="lastCol">
      <w:pPr>
        <w:jc w:val="left"/>
      </w:pPr>
    </w:tblStylePr>
    <w:tblStylePr w:type="band2Horz">
      <w:tblPr/>
      <w:tcPr>
        <w:shd w:val="clear" w:color="auto" w:fill="D9DBDA" w:themeFill="background2"/>
      </w:tcPr>
    </w:tblStylePr>
  </w:style>
  <w:style w:type="table" w:customStyle="1" w:styleId="Signaturetable">
    <w:name w:val="Signature table"/>
    <w:basedOn w:val="TableNormal"/>
    <w:uiPriority w:val="99"/>
    <w:rsid w:val="00114228"/>
    <w:pPr>
      <w:spacing w:after="0"/>
    </w:pPr>
    <w:rPr>
      <w:rFonts w:ascii="Calibri" w:hAnsi="Calibri"/>
      <w:caps/>
      <w:sz w:val="14"/>
      <w:szCs w:val="21"/>
    </w:rPr>
    <w:tblPr>
      <w:tblStyleRowBandSize w:val="1"/>
      <w:tblBorders>
        <w:insideV w:val="single" w:sz="48" w:space="0" w:color="FFFFFF" w:themeColor="background1"/>
      </w:tblBorders>
      <w:tblCellMar>
        <w:left w:w="0" w:type="dxa"/>
        <w:right w:w="0" w:type="dxa"/>
      </w:tblCellMar>
    </w:tblPr>
    <w:tblStylePr w:type="firstRow">
      <w:rPr>
        <w:rFonts w:ascii="Calibri" w:hAnsi="Calibri"/>
        <w:caps w:val="0"/>
        <w:smallCaps w:val="0"/>
        <w:sz w:val="2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wordWrap/>
        <w:spacing w:beforeLines="0" w:before="560" w:beforeAutospacing="0"/>
      </w:pPr>
      <w:rPr>
        <w:caps w:val="0"/>
        <w:smallCaps w:val="0"/>
        <w:sz w:val="22"/>
      </w:rPr>
      <w:tblPr/>
      <w:tcPr>
        <w:tcBorders>
          <w:top w:val="nil"/>
          <w:left w:val="nil"/>
          <w:bottom w:val="dotted" w:sz="4" w:space="0" w:color="auto"/>
          <w:right w:val="nil"/>
          <w:insideH w:val="nil"/>
          <w:insideV w:val="single" w:sz="48" w:space="0" w:color="FFFFFF" w:themeColor="background1"/>
          <w:tl2br w:val="nil"/>
          <w:tr2bl w:val="nil"/>
        </w:tcBorders>
      </w:tcPr>
    </w:tblStylePr>
    <w:tblStylePr w:type="band2Horz">
      <w:pPr>
        <w:wordWrap/>
        <w:spacing w:beforeLines="0" w:before="0" w:beforeAutospacing="0" w:afterLines="0" w:after="40" w:afterAutospacing="0"/>
      </w:pPr>
    </w:tblStylePr>
  </w:style>
  <w:style w:type="table" w:customStyle="1" w:styleId="APAAlternativeTable">
    <w:name w:val="APA  Alternative Table"/>
    <w:basedOn w:val="TableGrid"/>
    <w:uiPriority w:val="99"/>
    <w:rsid w:val="00F02717"/>
    <w:tblPr>
      <w:tblStyleColBandSize w:val="1"/>
      <w:tblBorders>
        <w:top w:val="single" w:sz="4" w:space="0" w:color="D2DDF2"/>
        <w:bottom w:val="single" w:sz="4" w:space="0" w:color="D2DDF2"/>
        <w:insideH w:val="single" w:sz="4" w:space="0" w:color="D2DDF2"/>
      </w:tblBorders>
    </w:tblPr>
    <w:tcPr>
      <w:shd w:val="clear" w:color="auto" w:fill="auto"/>
    </w:tcPr>
    <w:tblStylePr w:type="firstRow">
      <w:pPr>
        <w:wordWrap/>
        <w:spacing w:beforeLines="0" w:before="60" w:beforeAutospacing="0" w:afterLines="0" w:after="60" w:afterAutospacing="0" w:line="240" w:lineRule="auto"/>
        <w:jc w:val="left"/>
      </w:pPr>
      <w:rPr>
        <w:b/>
        <w:color w:val="FFFFFF" w:themeColor="background1"/>
        <w:sz w:val="20"/>
      </w:rPr>
      <w:tblPr/>
      <w:tcPr>
        <w:shd w:val="clear" w:color="auto" w:fill="007DAD" w:themeFill="text2"/>
      </w:tcPr>
    </w:tblStylePr>
    <w:tblStylePr w:type="lastRow">
      <w:rPr>
        <w:b w:val="0"/>
      </w:rPr>
      <w:tblPr/>
      <w:tcPr>
        <w:shd w:val="clear" w:color="auto" w:fill="BBECFF" w:themeFill="text2" w:themeFillTint="33"/>
      </w:tcPr>
    </w:tblStylePr>
    <w:tblStylePr w:type="firstCol">
      <w:rPr>
        <w:b w:val="0"/>
      </w:rPr>
    </w:tblStylePr>
    <w:tblStylePr w:type="lastCol">
      <w:pPr>
        <w:jc w:val="right"/>
      </w:pPr>
    </w:tblStylePr>
    <w:tblStylePr w:type="band2Horz">
      <w:tblPr/>
      <w:tcPr>
        <w:shd w:val="clear" w:color="auto" w:fill="BBECFF" w:themeFill="text2" w:themeFillTint="33"/>
      </w:tcPr>
    </w:tblStylePr>
  </w:style>
  <w:style w:type="paragraph" w:customStyle="1" w:styleId="Appendices">
    <w:name w:val="Appendices"/>
    <w:basedOn w:val="Heading1"/>
    <w:next w:val="Normal"/>
    <w:uiPriority w:val="8"/>
    <w:semiHidden/>
    <w:rsid w:val="0035486C"/>
    <w:pPr>
      <w:keepLines w:val="0"/>
      <w:tabs>
        <w:tab w:val="left" w:pos="1620"/>
      </w:tabs>
      <w:spacing w:after="120" w:line="240" w:lineRule="auto"/>
    </w:pPr>
    <w:rPr>
      <w:rFonts w:eastAsia="Times New Roman" w:cs="Arial"/>
      <w:sz w:val="36"/>
      <w:lang w:eastAsia="en-AU"/>
    </w:rPr>
  </w:style>
  <w:style w:type="paragraph" w:customStyle="1" w:styleId="Appendix1heading">
    <w:name w:val="Appendix 1 heading"/>
    <w:basedOn w:val="Heading4"/>
    <w:uiPriority w:val="7"/>
    <w:semiHidden/>
    <w:rsid w:val="0035486C"/>
    <w:pPr>
      <w:keepLines w:val="0"/>
      <w:spacing w:before="0" w:after="0" w:line="240" w:lineRule="auto"/>
    </w:pPr>
    <w:rPr>
      <w:rFonts w:ascii="Times New Roman" w:eastAsia="Times New Roman" w:hAnsi="Times New Roman" w:cs="Times New Roman"/>
      <w:b w:val="0"/>
      <w:i/>
      <w:color w:val="005D81" w:themeColor="accent3" w:themeShade="BF"/>
      <w:sz w:val="24"/>
      <w:szCs w:val="20"/>
      <w:lang w:eastAsia="en-AU"/>
    </w:rPr>
  </w:style>
  <w:style w:type="character" w:customStyle="1" w:styleId="ColourText">
    <w:name w:val="Colour Text"/>
    <w:basedOn w:val="DefaultParagraphFont"/>
    <w:uiPriority w:val="1"/>
    <w:qFormat/>
    <w:rsid w:val="00E5701C"/>
    <w:rPr>
      <w:color w:val="002664"/>
    </w:rPr>
  </w:style>
  <w:style w:type="paragraph" w:customStyle="1" w:styleId="Spacer">
    <w:name w:val="Spacer"/>
    <w:basedOn w:val="Normal"/>
    <w:uiPriority w:val="44"/>
    <w:rsid w:val="00F02717"/>
    <w:pPr>
      <w:spacing w:before="0" w:after="0"/>
    </w:pPr>
    <w:rPr>
      <w:sz w:val="12"/>
    </w:rPr>
  </w:style>
  <w:style w:type="paragraph" w:customStyle="1" w:styleId="Coverimageplacement">
    <w:name w:val="Cover image placement"/>
    <w:basedOn w:val="Spacer"/>
    <w:uiPriority w:val="44"/>
    <w:rsid w:val="00F02717"/>
    <w:pPr>
      <w:ind w:left="-2722"/>
    </w:pPr>
    <w:rPr>
      <w:noProof/>
    </w:rPr>
  </w:style>
  <w:style w:type="paragraph" w:customStyle="1" w:styleId="CoverWeb">
    <w:name w:val="Cover Web"/>
    <w:basedOn w:val="Normal"/>
    <w:uiPriority w:val="34"/>
    <w:rsid w:val="00AC1327"/>
    <w:pPr>
      <w:framePr w:w="8505" w:wrap="around" w:vAnchor="page" w:hAnchor="margin" w:xAlign="right" w:yAlign="bottom"/>
      <w:spacing w:before="0" w:after="620"/>
      <w:jc w:val="right"/>
    </w:pPr>
    <w:rPr>
      <w:sz w:val="31"/>
    </w:rPr>
  </w:style>
  <w:style w:type="paragraph" w:styleId="ListBullet4">
    <w:name w:val="List Bullet 4"/>
    <w:aliases w:val="Table Bullet 1"/>
    <w:basedOn w:val="Normal"/>
    <w:uiPriority w:val="17"/>
    <w:qFormat/>
    <w:locked/>
    <w:rsid w:val="00F3576E"/>
    <w:pPr>
      <w:numPr>
        <w:numId w:val="4"/>
      </w:numPr>
      <w:spacing w:before="60" w:after="60"/>
    </w:pPr>
    <w:rPr>
      <w:sz w:val="20"/>
    </w:rPr>
  </w:style>
  <w:style w:type="character" w:customStyle="1" w:styleId="ListParagraphChar">
    <w:name w:val="List Paragraph Char"/>
    <w:aliases w:val="Recommendation Char,standard lewis Char,List Paragraph1 Char,List Paragraph11 Char,CDHP List Paragraph Char,Bullet List Char,Bullet List Paragraph Char"/>
    <w:basedOn w:val="DefaultParagraphFont"/>
    <w:link w:val="ListParagraph"/>
    <w:uiPriority w:val="34"/>
    <w:rsid w:val="006F2356"/>
    <w:rPr>
      <w:rFonts w:asciiTheme="minorHAnsi" w:hAnsiTheme="minorHAnsi"/>
    </w:rPr>
  </w:style>
  <w:style w:type="paragraph" w:customStyle="1" w:styleId="Note">
    <w:name w:val="Note"/>
    <w:basedOn w:val="Normal"/>
    <w:uiPriority w:val="79"/>
    <w:qFormat/>
    <w:rsid w:val="00F02717"/>
    <w:pPr>
      <w:spacing w:before="60" w:after="60"/>
      <w:ind w:right="284"/>
    </w:pPr>
    <w:rPr>
      <w:sz w:val="18"/>
    </w:rPr>
  </w:style>
  <w:style w:type="paragraph" w:customStyle="1" w:styleId="PhotoAuthor">
    <w:name w:val="Photo Author"/>
    <w:basedOn w:val="Normal"/>
    <w:uiPriority w:val="24"/>
    <w:semiHidden/>
    <w:qFormat/>
    <w:rsid w:val="00F02717"/>
    <w:pPr>
      <w:spacing w:before="40" w:after="0"/>
      <w:contextualSpacing/>
      <w:jc w:val="right"/>
    </w:pPr>
    <w:rPr>
      <w:sz w:val="16"/>
    </w:rPr>
  </w:style>
  <w:style w:type="paragraph" w:customStyle="1" w:styleId="Pulloutquote">
    <w:name w:val="Pull out quote"/>
    <w:basedOn w:val="Normal"/>
    <w:uiPriority w:val="20"/>
    <w:qFormat/>
    <w:rsid w:val="00E5701C"/>
    <w:pPr>
      <w:pBdr>
        <w:top w:val="single" w:sz="48" w:space="5" w:color="002664"/>
        <w:bottom w:val="single" w:sz="48" w:space="5" w:color="002664"/>
      </w:pBdr>
    </w:pPr>
    <w:rPr>
      <w:b/>
      <w:color w:val="002664"/>
      <w:sz w:val="30"/>
    </w:rPr>
  </w:style>
  <w:style w:type="paragraph" w:customStyle="1" w:styleId="Reference">
    <w:name w:val="Reference"/>
    <w:basedOn w:val="Normal"/>
    <w:uiPriority w:val="35"/>
    <w:qFormat/>
    <w:rsid w:val="00F02717"/>
    <w:pPr>
      <w:tabs>
        <w:tab w:val="num" w:pos="360"/>
      </w:tabs>
      <w:spacing w:before="0"/>
      <w:contextualSpacing/>
    </w:pPr>
    <w:rPr>
      <w:sz w:val="18"/>
    </w:rPr>
  </w:style>
  <w:style w:type="paragraph" w:customStyle="1" w:styleId="ReferenceHeading">
    <w:name w:val="Reference Heading"/>
    <w:basedOn w:val="Reference"/>
    <w:uiPriority w:val="37"/>
    <w:qFormat/>
    <w:rsid w:val="00F02717"/>
    <w:pPr>
      <w:keepNext/>
      <w:spacing w:after="0"/>
    </w:pPr>
    <w:rPr>
      <w:b/>
    </w:rPr>
  </w:style>
  <w:style w:type="paragraph" w:customStyle="1" w:styleId="SectionTitle">
    <w:name w:val="Section Title"/>
    <w:uiPriority w:val="24"/>
    <w:rsid w:val="007E6208"/>
    <w:pPr>
      <w:spacing w:before="0" w:after="0" w:line="216" w:lineRule="auto"/>
    </w:pPr>
    <w:rPr>
      <w:rFonts w:asciiTheme="majorHAnsi" w:hAnsiTheme="majorHAnsi"/>
      <w:b/>
      <w:noProof/>
      <w:color w:val="FFFFFF" w:themeColor="background1"/>
      <w:sz w:val="80"/>
    </w:rPr>
  </w:style>
  <w:style w:type="paragraph" w:customStyle="1" w:styleId="SectionTitleWhite">
    <w:name w:val="Section Title White"/>
    <w:basedOn w:val="SectionTitle"/>
    <w:uiPriority w:val="24"/>
    <w:rsid w:val="00F02717"/>
  </w:style>
  <w:style w:type="paragraph" w:customStyle="1" w:styleId="SideBody">
    <w:name w:val="Side Body"/>
    <w:basedOn w:val="Normal"/>
    <w:uiPriority w:val="21"/>
    <w:semiHidden/>
    <w:qFormat/>
    <w:rsid w:val="00F02717"/>
    <w:pPr>
      <w:framePr w:w="2268" w:wrap="notBeside" w:vAnchor="text" w:hAnchor="page" w:x="681" w:y="1"/>
      <w:spacing w:before="0"/>
    </w:pPr>
  </w:style>
  <w:style w:type="paragraph" w:customStyle="1" w:styleId="SideBoxHeading">
    <w:name w:val="Side Box Heading"/>
    <w:basedOn w:val="Normal"/>
    <w:uiPriority w:val="21"/>
    <w:semiHidden/>
    <w:qFormat/>
    <w:rsid w:val="00F02717"/>
    <w:pPr>
      <w:framePr w:w="2268" w:wrap="notBeside" w:vAnchor="text" w:hAnchor="page" w:x="681" w:y="1"/>
      <w:pBdr>
        <w:top w:val="single" w:sz="48" w:space="4" w:color="007DAD" w:themeColor="text2"/>
        <w:left w:val="single" w:sz="48" w:space="5" w:color="007DAD" w:themeColor="text2"/>
        <w:bottom w:val="single" w:sz="48" w:space="4" w:color="007DAD" w:themeColor="text2"/>
        <w:right w:val="single" w:sz="48" w:space="5" w:color="007DAD" w:themeColor="text2"/>
      </w:pBdr>
      <w:shd w:val="clear" w:color="auto" w:fill="007DAD" w:themeFill="text2"/>
      <w:spacing w:before="0"/>
      <w:ind w:left="227" w:right="227"/>
    </w:pPr>
    <w:rPr>
      <w:rFonts w:asciiTheme="majorHAnsi" w:hAnsiTheme="majorHAnsi"/>
      <w:b/>
      <w:color w:val="FFFFFF"/>
      <w:sz w:val="32"/>
    </w:rPr>
  </w:style>
  <w:style w:type="paragraph" w:customStyle="1" w:styleId="SideCaption">
    <w:name w:val="Side Caption"/>
    <w:basedOn w:val="Caption"/>
    <w:uiPriority w:val="22"/>
    <w:semiHidden/>
    <w:qFormat/>
    <w:rsid w:val="00F02717"/>
    <w:pPr>
      <w:framePr w:w="2268" w:wrap="notBeside" w:vAnchor="text" w:hAnchor="page" w:x="681" w:y="1"/>
      <w:tabs>
        <w:tab w:val="left" w:pos="851"/>
      </w:tabs>
      <w:ind w:left="851" w:hanging="851"/>
    </w:pPr>
  </w:style>
  <w:style w:type="paragraph" w:customStyle="1" w:styleId="SideQuote">
    <w:name w:val="Side Quote"/>
    <w:basedOn w:val="SideBody"/>
    <w:uiPriority w:val="21"/>
    <w:semiHidden/>
    <w:qFormat/>
    <w:rsid w:val="00F02717"/>
    <w:pPr>
      <w:framePr w:wrap="notBeside"/>
    </w:pPr>
    <w:rPr>
      <w:b/>
      <w:color w:val="007DAD" w:themeColor="text2"/>
    </w:rPr>
  </w:style>
  <w:style w:type="numbering" w:customStyle="1" w:styleId="TableList">
    <w:name w:val="Table List"/>
    <w:uiPriority w:val="99"/>
    <w:rsid w:val="006F3AB8"/>
    <w:pPr>
      <w:numPr>
        <w:numId w:val="3"/>
      </w:numPr>
    </w:pPr>
  </w:style>
  <w:style w:type="paragraph" w:customStyle="1" w:styleId="Tablecaption">
    <w:name w:val="Table caption"/>
    <w:basedOn w:val="BodyText"/>
    <w:link w:val="TablecaptionChar"/>
    <w:uiPriority w:val="20"/>
    <w:qFormat/>
    <w:rsid w:val="00837F45"/>
    <w:pPr>
      <w:keepNext/>
      <w:keepLines/>
      <w:tabs>
        <w:tab w:val="left" w:pos="1134"/>
      </w:tabs>
      <w:spacing w:before="360"/>
      <w:ind w:left="1077" w:hanging="1077"/>
    </w:pPr>
    <w:rPr>
      <w:rFonts w:eastAsia="Times New Roman" w:cs="Arial"/>
      <w:b/>
      <w:noProof w:val="0"/>
      <w:sz w:val="18"/>
      <w:szCs w:val="16"/>
      <w:lang w:eastAsia="en-AU"/>
    </w:rPr>
  </w:style>
  <w:style w:type="character" w:customStyle="1" w:styleId="TablecaptionChar">
    <w:name w:val="Table caption Char"/>
    <w:basedOn w:val="DefaultParagraphFont"/>
    <w:link w:val="Tablecaption"/>
    <w:uiPriority w:val="20"/>
    <w:rsid w:val="00837F45"/>
    <w:rPr>
      <w:rFonts w:asciiTheme="minorHAnsi" w:eastAsia="Times New Roman" w:hAnsiTheme="minorHAnsi" w:cs="Arial"/>
      <w:b/>
      <w:sz w:val="18"/>
      <w:szCs w:val="16"/>
      <w:lang w:eastAsia="en-AU"/>
    </w:rPr>
  </w:style>
  <w:style w:type="paragraph" w:customStyle="1" w:styleId="Tablenumeralright-aligned">
    <w:name w:val="Table numeral right-aligned"/>
    <w:basedOn w:val="Normal"/>
    <w:uiPriority w:val="19"/>
    <w:qFormat/>
    <w:rsid w:val="00F02717"/>
    <w:pPr>
      <w:spacing w:before="60" w:after="60"/>
      <w:jc w:val="right"/>
    </w:pPr>
    <w:rPr>
      <w:rFonts w:eastAsia="Times New Roman" w:cs="Arial"/>
      <w:bCs/>
      <w:sz w:val="20"/>
      <w:szCs w:val="20"/>
      <w:lang w:eastAsia="en-AU"/>
    </w:rPr>
  </w:style>
  <w:style w:type="paragraph" w:customStyle="1" w:styleId="Tabletext">
    <w:name w:val="Table text"/>
    <w:basedOn w:val="BodyText"/>
    <w:uiPriority w:val="20"/>
    <w:qFormat/>
    <w:rsid w:val="00F02717"/>
    <w:pPr>
      <w:spacing w:before="60" w:after="60"/>
    </w:pPr>
    <w:rPr>
      <w:rFonts w:eastAsia="Times New Roman" w:cs="Times New Roman"/>
      <w:noProof w:val="0"/>
      <w:sz w:val="20"/>
      <w:szCs w:val="20"/>
    </w:rPr>
  </w:style>
  <w:style w:type="paragraph" w:customStyle="1" w:styleId="SectionHeading">
    <w:name w:val="Section Heading"/>
    <w:basedOn w:val="Normal"/>
    <w:uiPriority w:val="24"/>
    <w:rsid w:val="003D7114"/>
    <w:pPr>
      <w:numPr>
        <w:numId w:val="0"/>
      </w:numPr>
      <w:spacing w:before="0" w:after="0" w:line="216" w:lineRule="auto"/>
    </w:pPr>
    <w:rPr>
      <w:b/>
      <w:color w:val="FFFFFF" w:themeColor="background1"/>
      <w:sz w:val="34"/>
    </w:rPr>
  </w:style>
  <w:style w:type="paragraph" w:customStyle="1" w:styleId="TitleLong">
    <w:name w:val="Title Long"/>
    <w:basedOn w:val="Normal"/>
    <w:uiPriority w:val="24"/>
    <w:rsid w:val="003D7114"/>
    <w:pPr>
      <w:numPr>
        <w:numId w:val="0"/>
      </w:numPr>
    </w:pPr>
    <w:rPr>
      <w:b/>
      <w:color w:val="FFFFFF" w:themeColor="background1"/>
      <w:sz w:val="64"/>
    </w:rPr>
  </w:style>
  <w:style w:type="paragraph" w:customStyle="1" w:styleId="SubtitleLong">
    <w:name w:val="Subtitle Long"/>
    <w:basedOn w:val="Normal"/>
    <w:uiPriority w:val="24"/>
    <w:rsid w:val="003D7114"/>
    <w:pPr>
      <w:numPr>
        <w:numId w:val="0"/>
      </w:numPr>
      <w:contextualSpacing/>
    </w:pPr>
    <w:rPr>
      <w:b/>
      <w:color w:val="FFFFFF" w:themeColor="background1"/>
      <w:sz w:val="28"/>
    </w:rPr>
  </w:style>
  <w:style w:type="paragraph" w:customStyle="1" w:styleId="Introduction">
    <w:name w:val="Introduction"/>
    <w:basedOn w:val="Normal"/>
    <w:uiPriority w:val="24"/>
    <w:qFormat/>
    <w:rsid w:val="00E5701C"/>
    <w:pPr>
      <w:framePr w:wrap="around" w:hAnchor="text" w:y="2666"/>
      <w:spacing w:after="240"/>
      <w:ind w:left="1134" w:right="1134"/>
    </w:pPr>
    <w:rPr>
      <w:b/>
      <w:color w:val="002664"/>
      <w:sz w:val="41"/>
    </w:rPr>
  </w:style>
  <w:style w:type="paragraph" w:customStyle="1" w:styleId="CoverWebWhite">
    <w:name w:val="Cover Web White"/>
    <w:basedOn w:val="CoverWeb"/>
    <w:uiPriority w:val="34"/>
    <w:rsid w:val="007A4FB9"/>
    <w:pPr>
      <w:framePr w:wrap="around"/>
      <w:spacing w:after="600"/>
    </w:pPr>
    <w:rPr>
      <w:b/>
      <w:color w:val="FFFFFF" w:themeColor="background1"/>
    </w:rPr>
  </w:style>
  <w:style w:type="paragraph" w:customStyle="1" w:styleId="WebFollow">
    <w:name w:val="Web Follow"/>
    <w:basedOn w:val="CoverWeb"/>
    <w:uiPriority w:val="34"/>
    <w:rsid w:val="002D03E8"/>
    <w:pPr>
      <w:framePr w:wrap="around" w:xAlign="left"/>
      <w:jc w:val="left"/>
    </w:pPr>
    <w:rPr>
      <w:b/>
    </w:rPr>
  </w:style>
  <w:style w:type="paragraph" w:customStyle="1" w:styleId="BreakTitle">
    <w:name w:val="Break Title"/>
    <w:basedOn w:val="Normal"/>
    <w:uiPriority w:val="24"/>
    <w:rsid w:val="006F1EF8"/>
    <w:pPr>
      <w:spacing w:before="0" w:after="0"/>
      <w:jc w:val="center"/>
    </w:pPr>
    <w:rPr>
      <w:b/>
      <w:color w:val="FFFFFF" w:themeColor="background1"/>
      <w:sz w:val="56"/>
    </w:rPr>
  </w:style>
  <w:style w:type="character" w:customStyle="1" w:styleId="UnresolvedMention1">
    <w:name w:val="Unresolved Mention1"/>
    <w:basedOn w:val="DefaultParagraphFont"/>
    <w:uiPriority w:val="99"/>
    <w:semiHidden/>
    <w:rsid w:val="007101B7"/>
    <w:rPr>
      <w:color w:val="605E5C"/>
      <w:shd w:val="clear" w:color="auto" w:fill="E1DFDD"/>
    </w:rPr>
  </w:style>
  <w:style w:type="table" w:customStyle="1" w:styleId="GridTable1Light1">
    <w:name w:val="Grid Table 1 Light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A7A7A5" w:themeColor="text1" w:themeTint="66"/>
        <w:left w:val="single" w:sz="4" w:space="0" w:color="A7A7A5" w:themeColor="text1" w:themeTint="66"/>
        <w:bottom w:val="single" w:sz="4" w:space="0" w:color="A7A7A5" w:themeColor="text1" w:themeTint="66"/>
        <w:right w:val="single" w:sz="4" w:space="0" w:color="A7A7A5" w:themeColor="text1" w:themeTint="66"/>
        <w:insideH w:val="single" w:sz="4" w:space="0" w:color="A7A7A5" w:themeColor="text1" w:themeTint="66"/>
        <w:insideV w:val="single" w:sz="4" w:space="0" w:color="A7A7A5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B7B78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939DDB" w:themeColor="accent1" w:themeTint="66"/>
        <w:left w:val="single" w:sz="4" w:space="0" w:color="939DDB" w:themeColor="accent1" w:themeTint="66"/>
        <w:bottom w:val="single" w:sz="4" w:space="0" w:color="939DDB" w:themeColor="accent1" w:themeTint="66"/>
        <w:right w:val="single" w:sz="4" w:space="0" w:color="939DDB" w:themeColor="accent1" w:themeTint="66"/>
        <w:insideH w:val="single" w:sz="4" w:space="0" w:color="939DDB" w:themeColor="accent1" w:themeTint="66"/>
        <w:insideV w:val="single" w:sz="4" w:space="0" w:color="939DD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E6CC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90B5EB" w:themeColor="accent2" w:themeTint="66"/>
        <w:left w:val="single" w:sz="4" w:space="0" w:color="90B5EB" w:themeColor="accent2" w:themeTint="66"/>
        <w:bottom w:val="single" w:sz="4" w:space="0" w:color="90B5EB" w:themeColor="accent2" w:themeTint="66"/>
        <w:right w:val="single" w:sz="4" w:space="0" w:color="90B5EB" w:themeColor="accent2" w:themeTint="66"/>
        <w:insideH w:val="single" w:sz="4" w:space="0" w:color="90B5EB" w:themeColor="accent2" w:themeTint="66"/>
        <w:insideV w:val="single" w:sz="4" w:space="0" w:color="90B5E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5990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8D9FF" w:themeColor="accent3" w:themeTint="66"/>
        <w:left w:val="single" w:sz="4" w:space="0" w:color="78D9FF" w:themeColor="accent3" w:themeTint="66"/>
        <w:bottom w:val="single" w:sz="4" w:space="0" w:color="78D9FF" w:themeColor="accent3" w:themeTint="66"/>
        <w:right w:val="single" w:sz="4" w:space="0" w:color="78D9FF" w:themeColor="accent3" w:themeTint="66"/>
        <w:insideH w:val="single" w:sz="4" w:space="0" w:color="78D9FF" w:themeColor="accent3" w:themeTint="66"/>
        <w:insideV w:val="single" w:sz="4" w:space="0" w:color="78D9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34C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6EFABB" w:themeColor="accent4" w:themeTint="66"/>
        <w:left w:val="single" w:sz="4" w:space="0" w:color="6EFABB" w:themeColor="accent4" w:themeTint="66"/>
        <w:bottom w:val="single" w:sz="4" w:space="0" w:color="6EFABB" w:themeColor="accent4" w:themeTint="66"/>
        <w:right w:val="single" w:sz="4" w:space="0" w:color="6EFABB" w:themeColor="accent4" w:themeTint="66"/>
        <w:insideH w:val="single" w:sz="4" w:space="0" w:color="6EFABB" w:themeColor="accent4" w:themeTint="66"/>
        <w:insideV w:val="single" w:sz="4" w:space="0" w:color="6EFAB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26F89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E597" w:themeColor="accent5" w:themeTint="66"/>
        <w:left w:val="single" w:sz="4" w:space="0" w:color="FFE597" w:themeColor="accent5" w:themeTint="66"/>
        <w:bottom w:val="single" w:sz="4" w:space="0" w:color="FFE597" w:themeColor="accent5" w:themeTint="66"/>
        <w:right w:val="single" w:sz="4" w:space="0" w:color="FFE597" w:themeColor="accent5" w:themeTint="66"/>
        <w:insideH w:val="single" w:sz="4" w:space="0" w:color="FFE597" w:themeColor="accent5" w:themeTint="66"/>
        <w:insideV w:val="single" w:sz="4" w:space="0" w:color="FFE59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FB3A2" w:themeColor="accent6" w:themeTint="66"/>
        <w:left w:val="single" w:sz="4" w:space="0" w:color="EFB3A2" w:themeColor="accent6" w:themeTint="66"/>
        <w:bottom w:val="single" w:sz="4" w:space="0" w:color="EFB3A2" w:themeColor="accent6" w:themeTint="66"/>
        <w:right w:val="single" w:sz="4" w:space="0" w:color="EFB3A2" w:themeColor="accent6" w:themeTint="66"/>
        <w:insideH w:val="single" w:sz="4" w:space="0" w:color="EFB3A2" w:themeColor="accent6" w:themeTint="66"/>
        <w:insideV w:val="single" w:sz="4" w:space="0" w:color="EFB3A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88D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7B7B78" w:themeColor="text1" w:themeTint="99"/>
        <w:bottom w:val="single" w:sz="2" w:space="0" w:color="7B7B78" w:themeColor="text1" w:themeTint="99"/>
        <w:insideH w:val="single" w:sz="2" w:space="0" w:color="7B7B78" w:themeColor="text1" w:themeTint="99"/>
        <w:insideV w:val="single" w:sz="2" w:space="0" w:color="7B7B78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B7B78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B7B78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5E6CCA" w:themeColor="accent1" w:themeTint="99"/>
        <w:bottom w:val="single" w:sz="2" w:space="0" w:color="5E6CCA" w:themeColor="accent1" w:themeTint="99"/>
        <w:insideH w:val="single" w:sz="2" w:space="0" w:color="5E6CCA" w:themeColor="accent1" w:themeTint="99"/>
        <w:insideV w:val="single" w:sz="2" w:space="0" w:color="5E6CC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E6CC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E6CC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5990E1" w:themeColor="accent2" w:themeTint="99"/>
        <w:bottom w:val="single" w:sz="2" w:space="0" w:color="5990E1" w:themeColor="accent2" w:themeTint="99"/>
        <w:insideH w:val="single" w:sz="2" w:space="0" w:color="5990E1" w:themeColor="accent2" w:themeTint="99"/>
        <w:insideV w:val="single" w:sz="2" w:space="0" w:color="5990E1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990E1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990E1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34C6FF" w:themeColor="accent3" w:themeTint="99"/>
        <w:bottom w:val="single" w:sz="2" w:space="0" w:color="34C6FF" w:themeColor="accent3" w:themeTint="99"/>
        <w:insideH w:val="single" w:sz="2" w:space="0" w:color="34C6FF" w:themeColor="accent3" w:themeTint="99"/>
        <w:insideV w:val="single" w:sz="2" w:space="0" w:color="34C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4C6FF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4C6FF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26F899" w:themeColor="accent4" w:themeTint="99"/>
        <w:bottom w:val="single" w:sz="2" w:space="0" w:color="26F899" w:themeColor="accent4" w:themeTint="99"/>
        <w:insideH w:val="single" w:sz="2" w:space="0" w:color="26F899" w:themeColor="accent4" w:themeTint="99"/>
        <w:insideV w:val="single" w:sz="2" w:space="0" w:color="26F89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6F89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6F89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FFD964" w:themeColor="accent5" w:themeTint="99"/>
        <w:bottom w:val="single" w:sz="2" w:space="0" w:color="FFD964" w:themeColor="accent5" w:themeTint="99"/>
        <w:insideH w:val="single" w:sz="2" w:space="0" w:color="FFD964" w:themeColor="accent5" w:themeTint="99"/>
        <w:insideV w:val="single" w:sz="2" w:space="0" w:color="FFD96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2" w:space="0" w:color="E88D73" w:themeColor="accent6" w:themeTint="99"/>
        <w:bottom w:val="single" w:sz="2" w:space="0" w:color="E88D73" w:themeColor="accent6" w:themeTint="99"/>
        <w:insideH w:val="single" w:sz="2" w:space="0" w:color="E88D73" w:themeColor="accent6" w:themeTint="99"/>
        <w:insideV w:val="single" w:sz="2" w:space="0" w:color="E88D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88D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88D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GridTable31">
    <w:name w:val="Grid Table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  <w:tblStylePr w:type="neCell">
      <w:tblPr/>
      <w:tcPr>
        <w:tcBorders>
          <w:bottom w:val="single" w:sz="4" w:space="0" w:color="7B7B78" w:themeColor="text1" w:themeTint="99"/>
        </w:tcBorders>
      </w:tcPr>
    </w:tblStylePr>
    <w:tblStylePr w:type="nwCell">
      <w:tblPr/>
      <w:tcPr>
        <w:tcBorders>
          <w:bottom w:val="single" w:sz="4" w:space="0" w:color="7B7B78" w:themeColor="text1" w:themeTint="99"/>
        </w:tcBorders>
      </w:tcPr>
    </w:tblStylePr>
    <w:tblStylePr w:type="seCell">
      <w:tblPr/>
      <w:tcPr>
        <w:tcBorders>
          <w:top w:val="single" w:sz="4" w:space="0" w:color="7B7B78" w:themeColor="text1" w:themeTint="99"/>
        </w:tcBorders>
      </w:tcPr>
    </w:tblStylePr>
    <w:tblStylePr w:type="swCell">
      <w:tblPr/>
      <w:tcPr>
        <w:tcBorders>
          <w:top w:val="single" w:sz="4" w:space="0" w:color="7B7B78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  <w:tblStylePr w:type="neCell">
      <w:tblPr/>
      <w:tcPr>
        <w:tcBorders>
          <w:bottom w:val="single" w:sz="4" w:space="0" w:color="5E6CCA" w:themeColor="accent1" w:themeTint="99"/>
        </w:tcBorders>
      </w:tcPr>
    </w:tblStylePr>
    <w:tblStylePr w:type="nwCell">
      <w:tblPr/>
      <w:tcPr>
        <w:tcBorders>
          <w:bottom w:val="single" w:sz="4" w:space="0" w:color="5E6CCA" w:themeColor="accent1" w:themeTint="99"/>
        </w:tcBorders>
      </w:tcPr>
    </w:tblStylePr>
    <w:tblStylePr w:type="seCell">
      <w:tblPr/>
      <w:tcPr>
        <w:tcBorders>
          <w:top w:val="single" w:sz="4" w:space="0" w:color="5E6CCA" w:themeColor="accent1" w:themeTint="99"/>
        </w:tcBorders>
      </w:tcPr>
    </w:tblStylePr>
    <w:tblStylePr w:type="swCell">
      <w:tblPr/>
      <w:tcPr>
        <w:tcBorders>
          <w:top w:val="single" w:sz="4" w:space="0" w:color="5E6CCA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  <w:tblStylePr w:type="neCell">
      <w:tblPr/>
      <w:tcPr>
        <w:tcBorders>
          <w:bottom w:val="single" w:sz="4" w:space="0" w:color="5990E1" w:themeColor="accent2" w:themeTint="99"/>
        </w:tcBorders>
      </w:tcPr>
    </w:tblStylePr>
    <w:tblStylePr w:type="nwCell">
      <w:tblPr/>
      <w:tcPr>
        <w:tcBorders>
          <w:bottom w:val="single" w:sz="4" w:space="0" w:color="5990E1" w:themeColor="accent2" w:themeTint="99"/>
        </w:tcBorders>
      </w:tcPr>
    </w:tblStylePr>
    <w:tblStylePr w:type="seCell">
      <w:tblPr/>
      <w:tcPr>
        <w:tcBorders>
          <w:top w:val="single" w:sz="4" w:space="0" w:color="5990E1" w:themeColor="accent2" w:themeTint="99"/>
        </w:tcBorders>
      </w:tcPr>
    </w:tblStylePr>
    <w:tblStylePr w:type="swCell">
      <w:tblPr/>
      <w:tcPr>
        <w:tcBorders>
          <w:top w:val="single" w:sz="4" w:space="0" w:color="5990E1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  <w:tblStylePr w:type="neCell">
      <w:tblPr/>
      <w:tcPr>
        <w:tcBorders>
          <w:bottom w:val="single" w:sz="4" w:space="0" w:color="34C6FF" w:themeColor="accent3" w:themeTint="99"/>
        </w:tcBorders>
      </w:tcPr>
    </w:tblStylePr>
    <w:tblStylePr w:type="nwCell">
      <w:tblPr/>
      <w:tcPr>
        <w:tcBorders>
          <w:bottom w:val="single" w:sz="4" w:space="0" w:color="34C6FF" w:themeColor="accent3" w:themeTint="99"/>
        </w:tcBorders>
      </w:tcPr>
    </w:tblStylePr>
    <w:tblStylePr w:type="seCell">
      <w:tblPr/>
      <w:tcPr>
        <w:tcBorders>
          <w:top w:val="single" w:sz="4" w:space="0" w:color="34C6FF" w:themeColor="accent3" w:themeTint="99"/>
        </w:tcBorders>
      </w:tcPr>
    </w:tblStylePr>
    <w:tblStylePr w:type="swCell">
      <w:tblPr/>
      <w:tcPr>
        <w:tcBorders>
          <w:top w:val="single" w:sz="4" w:space="0" w:color="34C6FF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  <w:tblStylePr w:type="neCell">
      <w:tblPr/>
      <w:tcPr>
        <w:tcBorders>
          <w:bottom w:val="single" w:sz="4" w:space="0" w:color="26F899" w:themeColor="accent4" w:themeTint="99"/>
        </w:tcBorders>
      </w:tcPr>
    </w:tblStylePr>
    <w:tblStylePr w:type="nwCell">
      <w:tblPr/>
      <w:tcPr>
        <w:tcBorders>
          <w:bottom w:val="single" w:sz="4" w:space="0" w:color="26F899" w:themeColor="accent4" w:themeTint="99"/>
        </w:tcBorders>
      </w:tcPr>
    </w:tblStylePr>
    <w:tblStylePr w:type="seCell">
      <w:tblPr/>
      <w:tcPr>
        <w:tcBorders>
          <w:top w:val="single" w:sz="4" w:space="0" w:color="26F899" w:themeColor="accent4" w:themeTint="99"/>
        </w:tcBorders>
      </w:tcPr>
    </w:tblStylePr>
    <w:tblStylePr w:type="swCell">
      <w:tblPr/>
      <w:tcPr>
        <w:tcBorders>
          <w:top w:val="single" w:sz="4" w:space="0" w:color="26F899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  <w:tblStylePr w:type="neCell">
      <w:tblPr/>
      <w:tcPr>
        <w:tcBorders>
          <w:bottom w:val="single" w:sz="4" w:space="0" w:color="FFD964" w:themeColor="accent5" w:themeTint="99"/>
        </w:tcBorders>
      </w:tcPr>
    </w:tblStylePr>
    <w:tblStylePr w:type="nwCell">
      <w:tblPr/>
      <w:tcPr>
        <w:tcBorders>
          <w:bottom w:val="single" w:sz="4" w:space="0" w:color="FFD964" w:themeColor="accent5" w:themeTint="99"/>
        </w:tcBorders>
      </w:tcPr>
    </w:tblStylePr>
    <w:tblStylePr w:type="seCell">
      <w:tblPr/>
      <w:tcPr>
        <w:tcBorders>
          <w:top w:val="single" w:sz="4" w:space="0" w:color="FFD964" w:themeColor="accent5" w:themeTint="99"/>
        </w:tcBorders>
      </w:tcPr>
    </w:tblStylePr>
    <w:tblStylePr w:type="swCell">
      <w:tblPr/>
      <w:tcPr>
        <w:tcBorders>
          <w:top w:val="single" w:sz="4" w:space="0" w:color="FFD964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  <w:tblStylePr w:type="neCell">
      <w:tblPr/>
      <w:tcPr>
        <w:tcBorders>
          <w:bottom w:val="single" w:sz="4" w:space="0" w:color="E88D73" w:themeColor="accent6" w:themeTint="99"/>
        </w:tcBorders>
      </w:tcPr>
    </w:tblStylePr>
    <w:tblStylePr w:type="nwCell">
      <w:tblPr/>
      <w:tcPr>
        <w:tcBorders>
          <w:bottom w:val="single" w:sz="4" w:space="0" w:color="E88D73" w:themeColor="accent6" w:themeTint="99"/>
        </w:tcBorders>
      </w:tcPr>
    </w:tblStylePr>
    <w:tblStylePr w:type="seCell">
      <w:tblPr/>
      <w:tcPr>
        <w:tcBorders>
          <w:top w:val="single" w:sz="4" w:space="0" w:color="E88D73" w:themeColor="accent6" w:themeTint="99"/>
        </w:tcBorders>
      </w:tcPr>
    </w:tblStylePr>
    <w:tblStylePr w:type="swCell">
      <w:tblPr/>
      <w:tcPr>
        <w:tcBorders>
          <w:top w:val="single" w:sz="4" w:space="0" w:color="E88D73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22221" w:themeColor="text1"/>
          <w:left w:val="single" w:sz="4" w:space="0" w:color="222221" w:themeColor="text1"/>
          <w:bottom w:val="single" w:sz="4" w:space="0" w:color="222221" w:themeColor="text1"/>
          <w:right w:val="single" w:sz="4" w:space="0" w:color="222221" w:themeColor="text1"/>
          <w:insideH w:val="nil"/>
          <w:insideV w:val="nil"/>
        </w:tcBorders>
        <w:shd w:val="clear" w:color="auto" w:fill="222221" w:themeFill="text1"/>
      </w:tcPr>
    </w:tblStylePr>
    <w:tblStylePr w:type="lastRow">
      <w:rPr>
        <w:b/>
        <w:bCs/>
      </w:rPr>
      <w:tblPr/>
      <w:tcPr>
        <w:tcBorders>
          <w:top w:val="double" w:sz="4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3174" w:themeColor="accent1"/>
          <w:left w:val="single" w:sz="4" w:space="0" w:color="263174" w:themeColor="accent1"/>
          <w:bottom w:val="single" w:sz="4" w:space="0" w:color="263174" w:themeColor="accent1"/>
          <w:right w:val="single" w:sz="4" w:space="0" w:color="263174" w:themeColor="accent1"/>
          <w:insideH w:val="nil"/>
          <w:insideV w:val="nil"/>
        </w:tcBorders>
        <w:shd w:val="clear" w:color="auto" w:fill="263174" w:themeFill="accent1"/>
      </w:tcPr>
    </w:tblStylePr>
    <w:tblStylePr w:type="lastRow">
      <w:rPr>
        <w:b/>
        <w:bCs/>
      </w:rPr>
      <w:tblPr/>
      <w:tcPr>
        <w:tcBorders>
          <w:top w:val="double" w:sz="4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519E" w:themeColor="accent2"/>
          <w:left w:val="single" w:sz="4" w:space="0" w:color="1C519E" w:themeColor="accent2"/>
          <w:bottom w:val="single" w:sz="4" w:space="0" w:color="1C519E" w:themeColor="accent2"/>
          <w:right w:val="single" w:sz="4" w:space="0" w:color="1C519E" w:themeColor="accent2"/>
          <w:insideH w:val="nil"/>
          <w:insideV w:val="nil"/>
        </w:tcBorders>
        <w:shd w:val="clear" w:color="auto" w:fill="1C519E" w:themeFill="accent2"/>
      </w:tcPr>
    </w:tblStylePr>
    <w:tblStylePr w:type="lastRow">
      <w:rPr>
        <w:b/>
        <w:bCs/>
      </w:rPr>
      <w:tblPr/>
      <w:tcPr>
        <w:tcBorders>
          <w:top w:val="double" w:sz="4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DAD" w:themeColor="accent3"/>
          <w:left w:val="single" w:sz="4" w:space="0" w:color="007DAD" w:themeColor="accent3"/>
          <w:bottom w:val="single" w:sz="4" w:space="0" w:color="007DAD" w:themeColor="accent3"/>
          <w:right w:val="single" w:sz="4" w:space="0" w:color="007DAD" w:themeColor="accent3"/>
          <w:insideH w:val="nil"/>
          <w:insideV w:val="nil"/>
        </w:tcBorders>
        <w:shd w:val="clear" w:color="auto" w:fill="007DAD" w:themeFill="accent3"/>
      </w:tcPr>
    </w:tblStylePr>
    <w:tblStylePr w:type="lastRow">
      <w:rPr>
        <w:b/>
        <w:bCs/>
      </w:rPr>
      <w:tblPr/>
      <w:tcPr>
        <w:tcBorders>
          <w:top w:val="double" w:sz="4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874C" w:themeColor="accent4"/>
          <w:left w:val="single" w:sz="4" w:space="0" w:color="04874C" w:themeColor="accent4"/>
          <w:bottom w:val="single" w:sz="4" w:space="0" w:color="04874C" w:themeColor="accent4"/>
          <w:right w:val="single" w:sz="4" w:space="0" w:color="04874C" w:themeColor="accent4"/>
          <w:insideH w:val="nil"/>
          <w:insideV w:val="nil"/>
        </w:tcBorders>
        <w:shd w:val="clear" w:color="auto" w:fill="04874C" w:themeFill="accent4"/>
      </w:tcPr>
    </w:tblStylePr>
    <w:tblStylePr w:type="lastRow">
      <w:rPr>
        <w:b/>
        <w:bCs/>
      </w:rPr>
      <w:tblPr/>
      <w:tcPr>
        <w:tcBorders>
          <w:top w:val="double" w:sz="4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CBF00" w:themeColor="accent5"/>
          <w:left w:val="single" w:sz="4" w:space="0" w:color="FCBF00" w:themeColor="accent5"/>
          <w:bottom w:val="single" w:sz="4" w:space="0" w:color="FCBF00" w:themeColor="accent5"/>
          <w:right w:val="single" w:sz="4" w:space="0" w:color="FCBF00" w:themeColor="accent5"/>
          <w:insideH w:val="nil"/>
          <w:insideV w:val="nil"/>
        </w:tcBorders>
        <w:shd w:val="clear" w:color="auto" w:fill="FCBF00" w:themeFill="accent5"/>
      </w:tcPr>
    </w:tblStylePr>
    <w:tblStylePr w:type="lastRow">
      <w:rPr>
        <w:b/>
        <w:bCs/>
      </w:rPr>
      <w:tblPr/>
      <w:tcPr>
        <w:tcBorders>
          <w:top w:val="double" w:sz="4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E4922" w:themeColor="accent6"/>
          <w:left w:val="single" w:sz="4" w:space="0" w:color="CE4922" w:themeColor="accent6"/>
          <w:bottom w:val="single" w:sz="4" w:space="0" w:color="CE4922" w:themeColor="accent6"/>
          <w:right w:val="single" w:sz="4" w:space="0" w:color="CE4922" w:themeColor="accent6"/>
          <w:insideH w:val="nil"/>
          <w:insideV w:val="nil"/>
        </w:tcBorders>
        <w:shd w:val="clear" w:color="auto" w:fill="CE4922" w:themeFill="accent6"/>
      </w:tcPr>
    </w:tblStylePr>
    <w:tblStylePr w:type="lastRow">
      <w:rPr>
        <w:b/>
        <w:bCs/>
      </w:rPr>
      <w:tblPr/>
      <w:tcPr>
        <w:tcBorders>
          <w:top w:val="double" w:sz="4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D3D2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22221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22221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22221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22221" w:themeFill="text1"/>
      </w:tcPr>
    </w:tblStylePr>
    <w:tblStylePr w:type="band1Vert">
      <w:tblPr/>
      <w:tcPr>
        <w:shd w:val="clear" w:color="auto" w:fill="A7A7A5" w:themeFill="text1" w:themeFillTint="66"/>
      </w:tcPr>
    </w:tblStylePr>
    <w:tblStylePr w:type="band1Horz">
      <w:tblPr/>
      <w:tcPr>
        <w:shd w:val="clear" w:color="auto" w:fill="A7A7A5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CEE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317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317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317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3174" w:themeFill="accent1"/>
      </w:tcPr>
    </w:tblStylePr>
    <w:tblStylePr w:type="band1Vert">
      <w:tblPr/>
      <w:tcPr>
        <w:shd w:val="clear" w:color="auto" w:fill="939DDB" w:themeFill="accent1" w:themeFillTint="66"/>
      </w:tcPr>
    </w:tblStylePr>
    <w:tblStylePr w:type="band1Horz">
      <w:tblPr/>
      <w:tcPr>
        <w:shd w:val="clear" w:color="auto" w:fill="939DD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7DAF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519E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519E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C519E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C519E" w:themeFill="accent2"/>
      </w:tcPr>
    </w:tblStylePr>
    <w:tblStylePr w:type="band1Vert">
      <w:tblPr/>
      <w:tcPr>
        <w:shd w:val="clear" w:color="auto" w:fill="90B5EB" w:themeFill="accent2" w:themeFillTint="66"/>
      </w:tcPr>
    </w:tblStylePr>
    <w:tblStylePr w:type="band1Horz">
      <w:tblPr/>
      <w:tcPr>
        <w:shd w:val="clear" w:color="auto" w:fill="90B5EB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BECFF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DAD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DAD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DAD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DAD" w:themeFill="accent3"/>
      </w:tcPr>
    </w:tblStylePr>
    <w:tblStylePr w:type="band1Vert">
      <w:tblPr/>
      <w:tcPr>
        <w:shd w:val="clear" w:color="auto" w:fill="78D9FF" w:themeFill="accent3" w:themeFillTint="66"/>
      </w:tcPr>
    </w:tblStylePr>
    <w:tblStylePr w:type="band1Horz">
      <w:tblPr/>
      <w:tcPr>
        <w:shd w:val="clear" w:color="auto" w:fill="78D9FF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6FDD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874C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874C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4874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4874C" w:themeFill="accent4"/>
      </w:tcPr>
    </w:tblStylePr>
    <w:tblStylePr w:type="band1Vert">
      <w:tblPr/>
      <w:tcPr>
        <w:shd w:val="clear" w:color="auto" w:fill="6EFABB" w:themeFill="accent4" w:themeFillTint="66"/>
      </w:tcPr>
    </w:tblStylePr>
    <w:tblStylePr w:type="band1Horz">
      <w:tblPr/>
      <w:tcPr>
        <w:shd w:val="clear" w:color="auto" w:fill="6EFABB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BF0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BF0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CBF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CBF00" w:themeFill="accent5"/>
      </w:tcPr>
    </w:tblStylePr>
    <w:tblStylePr w:type="band1Vert">
      <w:tblPr/>
      <w:tcPr>
        <w:shd w:val="clear" w:color="auto" w:fill="FFE597" w:themeFill="accent5" w:themeFillTint="66"/>
      </w:tcPr>
    </w:tblStylePr>
    <w:tblStylePr w:type="band1Horz">
      <w:tblPr/>
      <w:tcPr>
        <w:shd w:val="clear" w:color="auto" w:fill="FFE597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D9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492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E492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E492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E4922" w:themeFill="accent6"/>
      </w:tcPr>
    </w:tblStylePr>
    <w:tblStylePr w:type="band1Vert">
      <w:tblPr/>
      <w:tcPr>
        <w:shd w:val="clear" w:color="auto" w:fill="EFB3A2" w:themeFill="accent6" w:themeFillTint="66"/>
      </w:tcPr>
    </w:tblStylePr>
    <w:tblStylePr w:type="band1Horz">
      <w:tblPr/>
      <w:tcPr>
        <w:shd w:val="clear" w:color="auto" w:fill="EFB3A2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7B7B78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E6CC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5990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34C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26F89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88D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  <w:insideV w:val="single" w:sz="4" w:space="0" w:color="7B7B78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  <w:tblStylePr w:type="neCell">
      <w:tblPr/>
      <w:tcPr>
        <w:tcBorders>
          <w:bottom w:val="single" w:sz="4" w:space="0" w:color="7B7B78" w:themeColor="text1" w:themeTint="99"/>
        </w:tcBorders>
      </w:tcPr>
    </w:tblStylePr>
    <w:tblStylePr w:type="nwCell">
      <w:tblPr/>
      <w:tcPr>
        <w:tcBorders>
          <w:bottom w:val="single" w:sz="4" w:space="0" w:color="7B7B78" w:themeColor="text1" w:themeTint="99"/>
        </w:tcBorders>
      </w:tcPr>
    </w:tblStylePr>
    <w:tblStylePr w:type="seCell">
      <w:tblPr/>
      <w:tcPr>
        <w:tcBorders>
          <w:top w:val="single" w:sz="4" w:space="0" w:color="7B7B78" w:themeColor="text1" w:themeTint="99"/>
        </w:tcBorders>
      </w:tcPr>
    </w:tblStylePr>
    <w:tblStylePr w:type="swCell">
      <w:tblPr/>
      <w:tcPr>
        <w:tcBorders>
          <w:top w:val="single" w:sz="4" w:space="0" w:color="7B7B78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  <w:insideV w:val="single" w:sz="4" w:space="0" w:color="5E6CC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  <w:tblStylePr w:type="neCell">
      <w:tblPr/>
      <w:tcPr>
        <w:tcBorders>
          <w:bottom w:val="single" w:sz="4" w:space="0" w:color="5E6CCA" w:themeColor="accent1" w:themeTint="99"/>
        </w:tcBorders>
      </w:tcPr>
    </w:tblStylePr>
    <w:tblStylePr w:type="nwCell">
      <w:tblPr/>
      <w:tcPr>
        <w:tcBorders>
          <w:bottom w:val="single" w:sz="4" w:space="0" w:color="5E6CCA" w:themeColor="accent1" w:themeTint="99"/>
        </w:tcBorders>
      </w:tcPr>
    </w:tblStylePr>
    <w:tblStylePr w:type="seCell">
      <w:tblPr/>
      <w:tcPr>
        <w:tcBorders>
          <w:top w:val="single" w:sz="4" w:space="0" w:color="5E6CCA" w:themeColor="accent1" w:themeTint="99"/>
        </w:tcBorders>
      </w:tcPr>
    </w:tblStylePr>
    <w:tblStylePr w:type="swCell">
      <w:tblPr/>
      <w:tcPr>
        <w:tcBorders>
          <w:top w:val="single" w:sz="4" w:space="0" w:color="5E6CCA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  <w:insideV w:val="single" w:sz="4" w:space="0" w:color="5990E1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  <w:tblStylePr w:type="neCell">
      <w:tblPr/>
      <w:tcPr>
        <w:tcBorders>
          <w:bottom w:val="single" w:sz="4" w:space="0" w:color="5990E1" w:themeColor="accent2" w:themeTint="99"/>
        </w:tcBorders>
      </w:tcPr>
    </w:tblStylePr>
    <w:tblStylePr w:type="nwCell">
      <w:tblPr/>
      <w:tcPr>
        <w:tcBorders>
          <w:bottom w:val="single" w:sz="4" w:space="0" w:color="5990E1" w:themeColor="accent2" w:themeTint="99"/>
        </w:tcBorders>
      </w:tcPr>
    </w:tblStylePr>
    <w:tblStylePr w:type="seCell">
      <w:tblPr/>
      <w:tcPr>
        <w:tcBorders>
          <w:top w:val="single" w:sz="4" w:space="0" w:color="5990E1" w:themeColor="accent2" w:themeTint="99"/>
        </w:tcBorders>
      </w:tcPr>
    </w:tblStylePr>
    <w:tblStylePr w:type="swCell">
      <w:tblPr/>
      <w:tcPr>
        <w:tcBorders>
          <w:top w:val="single" w:sz="4" w:space="0" w:color="5990E1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  <w:insideV w:val="single" w:sz="4" w:space="0" w:color="34C6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  <w:tblStylePr w:type="neCell">
      <w:tblPr/>
      <w:tcPr>
        <w:tcBorders>
          <w:bottom w:val="single" w:sz="4" w:space="0" w:color="34C6FF" w:themeColor="accent3" w:themeTint="99"/>
        </w:tcBorders>
      </w:tcPr>
    </w:tblStylePr>
    <w:tblStylePr w:type="nwCell">
      <w:tblPr/>
      <w:tcPr>
        <w:tcBorders>
          <w:bottom w:val="single" w:sz="4" w:space="0" w:color="34C6FF" w:themeColor="accent3" w:themeTint="99"/>
        </w:tcBorders>
      </w:tcPr>
    </w:tblStylePr>
    <w:tblStylePr w:type="seCell">
      <w:tblPr/>
      <w:tcPr>
        <w:tcBorders>
          <w:top w:val="single" w:sz="4" w:space="0" w:color="34C6FF" w:themeColor="accent3" w:themeTint="99"/>
        </w:tcBorders>
      </w:tcPr>
    </w:tblStylePr>
    <w:tblStylePr w:type="swCell">
      <w:tblPr/>
      <w:tcPr>
        <w:tcBorders>
          <w:top w:val="single" w:sz="4" w:space="0" w:color="34C6FF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  <w:insideV w:val="single" w:sz="4" w:space="0" w:color="26F89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  <w:tblStylePr w:type="neCell">
      <w:tblPr/>
      <w:tcPr>
        <w:tcBorders>
          <w:bottom w:val="single" w:sz="4" w:space="0" w:color="26F899" w:themeColor="accent4" w:themeTint="99"/>
        </w:tcBorders>
      </w:tcPr>
    </w:tblStylePr>
    <w:tblStylePr w:type="nwCell">
      <w:tblPr/>
      <w:tcPr>
        <w:tcBorders>
          <w:bottom w:val="single" w:sz="4" w:space="0" w:color="26F899" w:themeColor="accent4" w:themeTint="99"/>
        </w:tcBorders>
      </w:tcPr>
    </w:tblStylePr>
    <w:tblStylePr w:type="seCell">
      <w:tblPr/>
      <w:tcPr>
        <w:tcBorders>
          <w:top w:val="single" w:sz="4" w:space="0" w:color="26F899" w:themeColor="accent4" w:themeTint="99"/>
        </w:tcBorders>
      </w:tcPr>
    </w:tblStylePr>
    <w:tblStylePr w:type="swCell">
      <w:tblPr/>
      <w:tcPr>
        <w:tcBorders>
          <w:top w:val="single" w:sz="4" w:space="0" w:color="26F899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  <w:insideV w:val="single" w:sz="4" w:space="0" w:color="FFD96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  <w:tblStylePr w:type="neCell">
      <w:tblPr/>
      <w:tcPr>
        <w:tcBorders>
          <w:bottom w:val="single" w:sz="4" w:space="0" w:color="FFD964" w:themeColor="accent5" w:themeTint="99"/>
        </w:tcBorders>
      </w:tcPr>
    </w:tblStylePr>
    <w:tblStylePr w:type="nwCell">
      <w:tblPr/>
      <w:tcPr>
        <w:tcBorders>
          <w:bottom w:val="single" w:sz="4" w:space="0" w:color="FFD964" w:themeColor="accent5" w:themeTint="99"/>
        </w:tcBorders>
      </w:tcPr>
    </w:tblStylePr>
    <w:tblStylePr w:type="seCell">
      <w:tblPr/>
      <w:tcPr>
        <w:tcBorders>
          <w:top w:val="single" w:sz="4" w:space="0" w:color="FFD964" w:themeColor="accent5" w:themeTint="99"/>
        </w:tcBorders>
      </w:tcPr>
    </w:tblStylePr>
    <w:tblStylePr w:type="swCell">
      <w:tblPr/>
      <w:tcPr>
        <w:tcBorders>
          <w:top w:val="single" w:sz="4" w:space="0" w:color="FFD964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  <w:insideV w:val="single" w:sz="4" w:space="0" w:color="E88D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  <w:tblStylePr w:type="neCell">
      <w:tblPr/>
      <w:tcPr>
        <w:tcBorders>
          <w:bottom w:val="single" w:sz="4" w:space="0" w:color="E88D73" w:themeColor="accent6" w:themeTint="99"/>
        </w:tcBorders>
      </w:tcPr>
    </w:tblStylePr>
    <w:tblStylePr w:type="nwCell">
      <w:tblPr/>
      <w:tcPr>
        <w:tcBorders>
          <w:bottom w:val="single" w:sz="4" w:space="0" w:color="E88D73" w:themeColor="accent6" w:themeTint="99"/>
        </w:tcBorders>
      </w:tcPr>
    </w:tblStylePr>
    <w:tblStylePr w:type="seCell">
      <w:tblPr/>
      <w:tcPr>
        <w:tcBorders>
          <w:top w:val="single" w:sz="4" w:space="0" w:color="E88D73" w:themeColor="accent6" w:themeTint="99"/>
        </w:tcBorders>
      </w:tcPr>
    </w:tblStylePr>
    <w:tblStylePr w:type="swCell">
      <w:tblPr/>
      <w:tcPr>
        <w:tcBorders>
          <w:top w:val="single" w:sz="4" w:space="0" w:color="E88D73" w:themeColor="accent6" w:themeTint="99"/>
        </w:tcBorders>
      </w:tcPr>
    </w:tblStylePr>
  </w:style>
  <w:style w:type="table" w:customStyle="1" w:styleId="ListTable1Light1">
    <w:name w:val="List Table 1 Light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B7B78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E6CC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990E1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4C6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6F89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88D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21">
    <w:name w:val="List Table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bottom w:val="single" w:sz="4" w:space="0" w:color="7B7B78" w:themeColor="text1" w:themeTint="99"/>
        <w:insideH w:val="single" w:sz="4" w:space="0" w:color="7B7B78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bottom w:val="single" w:sz="4" w:space="0" w:color="5E6CCA" w:themeColor="accent1" w:themeTint="99"/>
        <w:insideH w:val="single" w:sz="4" w:space="0" w:color="5E6CC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bottom w:val="single" w:sz="4" w:space="0" w:color="5990E1" w:themeColor="accent2" w:themeTint="99"/>
        <w:insideH w:val="single" w:sz="4" w:space="0" w:color="5990E1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bottom w:val="single" w:sz="4" w:space="0" w:color="34C6FF" w:themeColor="accent3" w:themeTint="99"/>
        <w:insideH w:val="single" w:sz="4" w:space="0" w:color="34C6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bottom w:val="single" w:sz="4" w:space="0" w:color="26F899" w:themeColor="accent4" w:themeTint="99"/>
        <w:insideH w:val="single" w:sz="4" w:space="0" w:color="26F89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bottom w:val="single" w:sz="4" w:space="0" w:color="FFD964" w:themeColor="accent5" w:themeTint="99"/>
        <w:insideH w:val="single" w:sz="4" w:space="0" w:color="FFD96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bottom w:val="single" w:sz="4" w:space="0" w:color="E88D73" w:themeColor="accent6" w:themeTint="99"/>
        <w:insideH w:val="single" w:sz="4" w:space="0" w:color="E88D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31">
    <w:name w:val="List Table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22221" w:themeColor="text1"/>
        <w:left w:val="single" w:sz="4" w:space="0" w:color="222221" w:themeColor="text1"/>
        <w:bottom w:val="single" w:sz="4" w:space="0" w:color="222221" w:themeColor="text1"/>
        <w:right w:val="single" w:sz="4" w:space="0" w:color="222221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22221" w:themeFill="text1"/>
      </w:tcPr>
    </w:tblStylePr>
    <w:tblStylePr w:type="lastRow">
      <w:rPr>
        <w:b/>
        <w:bCs/>
      </w:rPr>
      <w:tblPr/>
      <w:tcPr>
        <w:tcBorders>
          <w:top w:val="double" w:sz="4" w:space="0" w:color="222221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22221" w:themeColor="text1"/>
          <w:right w:val="single" w:sz="4" w:space="0" w:color="222221" w:themeColor="text1"/>
        </w:tcBorders>
      </w:tcPr>
    </w:tblStylePr>
    <w:tblStylePr w:type="band1Horz">
      <w:tblPr/>
      <w:tcPr>
        <w:tcBorders>
          <w:top w:val="single" w:sz="4" w:space="0" w:color="222221" w:themeColor="text1"/>
          <w:bottom w:val="single" w:sz="4" w:space="0" w:color="222221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22221" w:themeColor="text1"/>
          <w:left w:val="nil"/>
        </w:tcBorders>
      </w:tcPr>
    </w:tblStylePr>
    <w:tblStylePr w:type="swCell">
      <w:tblPr/>
      <w:tcPr>
        <w:tcBorders>
          <w:top w:val="double" w:sz="4" w:space="0" w:color="222221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3174" w:themeColor="accent1"/>
        <w:left w:val="single" w:sz="4" w:space="0" w:color="263174" w:themeColor="accent1"/>
        <w:bottom w:val="single" w:sz="4" w:space="0" w:color="263174" w:themeColor="accent1"/>
        <w:right w:val="single" w:sz="4" w:space="0" w:color="26317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3174" w:themeFill="accent1"/>
      </w:tcPr>
    </w:tblStylePr>
    <w:tblStylePr w:type="lastRow">
      <w:rPr>
        <w:b/>
        <w:bCs/>
      </w:rPr>
      <w:tblPr/>
      <w:tcPr>
        <w:tcBorders>
          <w:top w:val="double" w:sz="4" w:space="0" w:color="26317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3174" w:themeColor="accent1"/>
          <w:right w:val="single" w:sz="4" w:space="0" w:color="263174" w:themeColor="accent1"/>
        </w:tcBorders>
      </w:tcPr>
    </w:tblStylePr>
    <w:tblStylePr w:type="band1Horz">
      <w:tblPr/>
      <w:tcPr>
        <w:tcBorders>
          <w:top w:val="single" w:sz="4" w:space="0" w:color="263174" w:themeColor="accent1"/>
          <w:bottom w:val="single" w:sz="4" w:space="0" w:color="26317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3174" w:themeColor="accent1"/>
          <w:left w:val="nil"/>
        </w:tcBorders>
      </w:tcPr>
    </w:tblStylePr>
    <w:tblStylePr w:type="swCell">
      <w:tblPr/>
      <w:tcPr>
        <w:tcBorders>
          <w:top w:val="double" w:sz="4" w:space="0" w:color="26317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1C519E" w:themeColor="accent2"/>
        <w:left w:val="single" w:sz="4" w:space="0" w:color="1C519E" w:themeColor="accent2"/>
        <w:bottom w:val="single" w:sz="4" w:space="0" w:color="1C519E" w:themeColor="accent2"/>
        <w:right w:val="single" w:sz="4" w:space="0" w:color="1C519E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C519E" w:themeFill="accent2"/>
      </w:tcPr>
    </w:tblStylePr>
    <w:tblStylePr w:type="lastRow">
      <w:rPr>
        <w:b/>
        <w:bCs/>
      </w:rPr>
      <w:tblPr/>
      <w:tcPr>
        <w:tcBorders>
          <w:top w:val="double" w:sz="4" w:space="0" w:color="1C519E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C519E" w:themeColor="accent2"/>
          <w:right w:val="single" w:sz="4" w:space="0" w:color="1C519E" w:themeColor="accent2"/>
        </w:tcBorders>
      </w:tcPr>
    </w:tblStylePr>
    <w:tblStylePr w:type="band1Horz">
      <w:tblPr/>
      <w:tcPr>
        <w:tcBorders>
          <w:top w:val="single" w:sz="4" w:space="0" w:color="1C519E" w:themeColor="accent2"/>
          <w:bottom w:val="single" w:sz="4" w:space="0" w:color="1C519E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519E" w:themeColor="accent2"/>
          <w:left w:val="nil"/>
        </w:tcBorders>
      </w:tcPr>
    </w:tblStylePr>
    <w:tblStylePr w:type="swCell">
      <w:tblPr/>
      <w:tcPr>
        <w:tcBorders>
          <w:top w:val="double" w:sz="4" w:space="0" w:color="1C519E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007DAD" w:themeColor="accent3"/>
        <w:left w:val="single" w:sz="4" w:space="0" w:color="007DAD" w:themeColor="accent3"/>
        <w:bottom w:val="single" w:sz="4" w:space="0" w:color="007DAD" w:themeColor="accent3"/>
        <w:right w:val="single" w:sz="4" w:space="0" w:color="007DAD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DAD" w:themeFill="accent3"/>
      </w:tcPr>
    </w:tblStylePr>
    <w:tblStylePr w:type="lastRow">
      <w:rPr>
        <w:b/>
        <w:bCs/>
      </w:rPr>
      <w:tblPr/>
      <w:tcPr>
        <w:tcBorders>
          <w:top w:val="double" w:sz="4" w:space="0" w:color="007DAD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DAD" w:themeColor="accent3"/>
          <w:right w:val="single" w:sz="4" w:space="0" w:color="007DAD" w:themeColor="accent3"/>
        </w:tcBorders>
      </w:tcPr>
    </w:tblStylePr>
    <w:tblStylePr w:type="band1Horz">
      <w:tblPr/>
      <w:tcPr>
        <w:tcBorders>
          <w:top w:val="single" w:sz="4" w:space="0" w:color="007DAD" w:themeColor="accent3"/>
          <w:bottom w:val="single" w:sz="4" w:space="0" w:color="007DAD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DAD" w:themeColor="accent3"/>
          <w:left w:val="nil"/>
        </w:tcBorders>
      </w:tcPr>
    </w:tblStylePr>
    <w:tblStylePr w:type="swCell">
      <w:tblPr/>
      <w:tcPr>
        <w:tcBorders>
          <w:top w:val="double" w:sz="4" w:space="0" w:color="007DAD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04874C" w:themeColor="accent4"/>
        <w:left w:val="single" w:sz="4" w:space="0" w:color="04874C" w:themeColor="accent4"/>
        <w:bottom w:val="single" w:sz="4" w:space="0" w:color="04874C" w:themeColor="accent4"/>
        <w:right w:val="single" w:sz="4" w:space="0" w:color="04874C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4874C" w:themeFill="accent4"/>
      </w:tcPr>
    </w:tblStylePr>
    <w:tblStylePr w:type="lastRow">
      <w:rPr>
        <w:b/>
        <w:bCs/>
      </w:rPr>
      <w:tblPr/>
      <w:tcPr>
        <w:tcBorders>
          <w:top w:val="double" w:sz="4" w:space="0" w:color="04874C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4874C" w:themeColor="accent4"/>
          <w:right w:val="single" w:sz="4" w:space="0" w:color="04874C" w:themeColor="accent4"/>
        </w:tcBorders>
      </w:tcPr>
    </w:tblStylePr>
    <w:tblStylePr w:type="band1Horz">
      <w:tblPr/>
      <w:tcPr>
        <w:tcBorders>
          <w:top w:val="single" w:sz="4" w:space="0" w:color="04874C" w:themeColor="accent4"/>
          <w:bottom w:val="single" w:sz="4" w:space="0" w:color="04874C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4874C" w:themeColor="accent4"/>
          <w:left w:val="nil"/>
        </w:tcBorders>
      </w:tcPr>
    </w:tblStylePr>
    <w:tblStylePr w:type="swCell">
      <w:tblPr/>
      <w:tcPr>
        <w:tcBorders>
          <w:top w:val="double" w:sz="4" w:space="0" w:color="04874C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CBF00" w:themeColor="accent5"/>
        <w:left w:val="single" w:sz="4" w:space="0" w:color="FCBF00" w:themeColor="accent5"/>
        <w:bottom w:val="single" w:sz="4" w:space="0" w:color="FCBF00" w:themeColor="accent5"/>
        <w:right w:val="single" w:sz="4" w:space="0" w:color="FCBF0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CBF00" w:themeFill="accent5"/>
      </w:tcPr>
    </w:tblStylePr>
    <w:tblStylePr w:type="lastRow">
      <w:rPr>
        <w:b/>
        <w:bCs/>
      </w:rPr>
      <w:tblPr/>
      <w:tcPr>
        <w:tcBorders>
          <w:top w:val="double" w:sz="4" w:space="0" w:color="FCBF0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CBF00" w:themeColor="accent5"/>
          <w:right w:val="single" w:sz="4" w:space="0" w:color="FCBF00" w:themeColor="accent5"/>
        </w:tcBorders>
      </w:tcPr>
    </w:tblStylePr>
    <w:tblStylePr w:type="band1Horz">
      <w:tblPr/>
      <w:tcPr>
        <w:tcBorders>
          <w:top w:val="single" w:sz="4" w:space="0" w:color="FCBF00" w:themeColor="accent5"/>
          <w:bottom w:val="single" w:sz="4" w:space="0" w:color="FCBF0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CBF00" w:themeColor="accent5"/>
          <w:left w:val="nil"/>
        </w:tcBorders>
      </w:tcPr>
    </w:tblStylePr>
    <w:tblStylePr w:type="swCell">
      <w:tblPr/>
      <w:tcPr>
        <w:tcBorders>
          <w:top w:val="double" w:sz="4" w:space="0" w:color="FCBF00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CE4922" w:themeColor="accent6"/>
        <w:left w:val="single" w:sz="4" w:space="0" w:color="CE4922" w:themeColor="accent6"/>
        <w:bottom w:val="single" w:sz="4" w:space="0" w:color="CE4922" w:themeColor="accent6"/>
        <w:right w:val="single" w:sz="4" w:space="0" w:color="CE492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E4922" w:themeFill="accent6"/>
      </w:tcPr>
    </w:tblStylePr>
    <w:tblStylePr w:type="lastRow">
      <w:rPr>
        <w:b/>
        <w:bCs/>
      </w:rPr>
      <w:tblPr/>
      <w:tcPr>
        <w:tcBorders>
          <w:top w:val="double" w:sz="4" w:space="0" w:color="CE492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E4922" w:themeColor="accent6"/>
          <w:right w:val="single" w:sz="4" w:space="0" w:color="CE4922" w:themeColor="accent6"/>
        </w:tcBorders>
      </w:tcPr>
    </w:tblStylePr>
    <w:tblStylePr w:type="band1Horz">
      <w:tblPr/>
      <w:tcPr>
        <w:tcBorders>
          <w:top w:val="single" w:sz="4" w:space="0" w:color="CE4922" w:themeColor="accent6"/>
          <w:bottom w:val="single" w:sz="4" w:space="0" w:color="CE492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E4922" w:themeColor="accent6"/>
          <w:left w:val="nil"/>
        </w:tcBorders>
      </w:tcPr>
    </w:tblStylePr>
    <w:tblStylePr w:type="swCell">
      <w:tblPr/>
      <w:tcPr>
        <w:tcBorders>
          <w:top w:val="double" w:sz="4" w:space="0" w:color="CE4922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7B7B78" w:themeColor="text1" w:themeTint="99"/>
        <w:left w:val="single" w:sz="4" w:space="0" w:color="7B7B78" w:themeColor="text1" w:themeTint="99"/>
        <w:bottom w:val="single" w:sz="4" w:space="0" w:color="7B7B78" w:themeColor="text1" w:themeTint="99"/>
        <w:right w:val="single" w:sz="4" w:space="0" w:color="7B7B78" w:themeColor="text1" w:themeTint="99"/>
        <w:insideH w:val="single" w:sz="4" w:space="0" w:color="7B7B78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22221" w:themeColor="text1"/>
          <w:left w:val="single" w:sz="4" w:space="0" w:color="222221" w:themeColor="text1"/>
          <w:bottom w:val="single" w:sz="4" w:space="0" w:color="222221" w:themeColor="text1"/>
          <w:right w:val="single" w:sz="4" w:space="0" w:color="222221" w:themeColor="text1"/>
          <w:insideH w:val="nil"/>
        </w:tcBorders>
        <w:shd w:val="clear" w:color="auto" w:fill="222221" w:themeFill="text1"/>
      </w:tcPr>
    </w:tblStylePr>
    <w:tblStylePr w:type="lastRow">
      <w:rPr>
        <w:b/>
        <w:bCs/>
      </w:rPr>
      <w:tblPr/>
      <w:tcPr>
        <w:tcBorders>
          <w:top w:val="double" w:sz="4" w:space="0" w:color="7B7B78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E6CCA" w:themeColor="accent1" w:themeTint="99"/>
        <w:left w:val="single" w:sz="4" w:space="0" w:color="5E6CCA" w:themeColor="accent1" w:themeTint="99"/>
        <w:bottom w:val="single" w:sz="4" w:space="0" w:color="5E6CCA" w:themeColor="accent1" w:themeTint="99"/>
        <w:right w:val="single" w:sz="4" w:space="0" w:color="5E6CCA" w:themeColor="accent1" w:themeTint="99"/>
        <w:insideH w:val="single" w:sz="4" w:space="0" w:color="5E6CC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3174" w:themeColor="accent1"/>
          <w:left w:val="single" w:sz="4" w:space="0" w:color="263174" w:themeColor="accent1"/>
          <w:bottom w:val="single" w:sz="4" w:space="0" w:color="263174" w:themeColor="accent1"/>
          <w:right w:val="single" w:sz="4" w:space="0" w:color="263174" w:themeColor="accent1"/>
          <w:insideH w:val="nil"/>
        </w:tcBorders>
        <w:shd w:val="clear" w:color="auto" w:fill="263174" w:themeFill="accent1"/>
      </w:tcPr>
    </w:tblStylePr>
    <w:tblStylePr w:type="lastRow">
      <w:rPr>
        <w:b/>
        <w:bCs/>
      </w:rPr>
      <w:tblPr/>
      <w:tcPr>
        <w:tcBorders>
          <w:top w:val="double" w:sz="4" w:space="0" w:color="5E6CC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5990E1" w:themeColor="accent2" w:themeTint="99"/>
        <w:left w:val="single" w:sz="4" w:space="0" w:color="5990E1" w:themeColor="accent2" w:themeTint="99"/>
        <w:bottom w:val="single" w:sz="4" w:space="0" w:color="5990E1" w:themeColor="accent2" w:themeTint="99"/>
        <w:right w:val="single" w:sz="4" w:space="0" w:color="5990E1" w:themeColor="accent2" w:themeTint="99"/>
        <w:insideH w:val="single" w:sz="4" w:space="0" w:color="5990E1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519E" w:themeColor="accent2"/>
          <w:left w:val="single" w:sz="4" w:space="0" w:color="1C519E" w:themeColor="accent2"/>
          <w:bottom w:val="single" w:sz="4" w:space="0" w:color="1C519E" w:themeColor="accent2"/>
          <w:right w:val="single" w:sz="4" w:space="0" w:color="1C519E" w:themeColor="accent2"/>
          <w:insideH w:val="nil"/>
        </w:tcBorders>
        <w:shd w:val="clear" w:color="auto" w:fill="1C519E" w:themeFill="accent2"/>
      </w:tcPr>
    </w:tblStylePr>
    <w:tblStylePr w:type="lastRow">
      <w:rPr>
        <w:b/>
        <w:bCs/>
      </w:rPr>
      <w:tblPr/>
      <w:tcPr>
        <w:tcBorders>
          <w:top w:val="double" w:sz="4" w:space="0" w:color="5990E1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34C6FF" w:themeColor="accent3" w:themeTint="99"/>
        <w:left w:val="single" w:sz="4" w:space="0" w:color="34C6FF" w:themeColor="accent3" w:themeTint="99"/>
        <w:bottom w:val="single" w:sz="4" w:space="0" w:color="34C6FF" w:themeColor="accent3" w:themeTint="99"/>
        <w:right w:val="single" w:sz="4" w:space="0" w:color="34C6FF" w:themeColor="accent3" w:themeTint="99"/>
        <w:insideH w:val="single" w:sz="4" w:space="0" w:color="34C6FF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DAD" w:themeColor="accent3"/>
          <w:left w:val="single" w:sz="4" w:space="0" w:color="007DAD" w:themeColor="accent3"/>
          <w:bottom w:val="single" w:sz="4" w:space="0" w:color="007DAD" w:themeColor="accent3"/>
          <w:right w:val="single" w:sz="4" w:space="0" w:color="007DAD" w:themeColor="accent3"/>
          <w:insideH w:val="nil"/>
        </w:tcBorders>
        <w:shd w:val="clear" w:color="auto" w:fill="007DAD" w:themeFill="accent3"/>
      </w:tcPr>
    </w:tblStylePr>
    <w:tblStylePr w:type="lastRow">
      <w:rPr>
        <w:b/>
        <w:bCs/>
      </w:rPr>
      <w:tblPr/>
      <w:tcPr>
        <w:tcBorders>
          <w:top w:val="double" w:sz="4" w:space="0" w:color="34C6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6F899" w:themeColor="accent4" w:themeTint="99"/>
        <w:left w:val="single" w:sz="4" w:space="0" w:color="26F899" w:themeColor="accent4" w:themeTint="99"/>
        <w:bottom w:val="single" w:sz="4" w:space="0" w:color="26F899" w:themeColor="accent4" w:themeTint="99"/>
        <w:right w:val="single" w:sz="4" w:space="0" w:color="26F899" w:themeColor="accent4" w:themeTint="99"/>
        <w:insideH w:val="single" w:sz="4" w:space="0" w:color="26F89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874C" w:themeColor="accent4"/>
          <w:left w:val="single" w:sz="4" w:space="0" w:color="04874C" w:themeColor="accent4"/>
          <w:bottom w:val="single" w:sz="4" w:space="0" w:color="04874C" w:themeColor="accent4"/>
          <w:right w:val="single" w:sz="4" w:space="0" w:color="04874C" w:themeColor="accent4"/>
          <w:insideH w:val="nil"/>
        </w:tcBorders>
        <w:shd w:val="clear" w:color="auto" w:fill="04874C" w:themeFill="accent4"/>
      </w:tcPr>
    </w:tblStylePr>
    <w:tblStylePr w:type="lastRow">
      <w:rPr>
        <w:b/>
        <w:bCs/>
      </w:rPr>
      <w:tblPr/>
      <w:tcPr>
        <w:tcBorders>
          <w:top w:val="double" w:sz="4" w:space="0" w:color="26F89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FFD964" w:themeColor="accent5" w:themeTint="99"/>
        <w:left w:val="single" w:sz="4" w:space="0" w:color="FFD964" w:themeColor="accent5" w:themeTint="99"/>
        <w:bottom w:val="single" w:sz="4" w:space="0" w:color="FFD964" w:themeColor="accent5" w:themeTint="99"/>
        <w:right w:val="single" w:sz="4" w:space="0" w:color="FFD964" w:themeColor="accent5" w:themeTint="99"/>
        <w:insideH w:val="single" w:sz="4" w:space="0" w:color="FFD96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CBF00" w:themeColor="accent5"/>
          <w:left w:val="single" w:sz="4" w:space="0" w:color="FCBF00" w:themeColor="accent5"/>
          <w:bottom w:val="single" w:sz="4" w:space="0" w:color="FCBF00" w:themeColor="accent5"/>
          <w:right w:val="single" w:sz="4" w:space="0" w:color="FCBF00" w:themeColor="accent5"/>
          <w:insideH w:val="nil"/>
        </w:tcBorders>
        <w:shd w:val="clear" w:color="auto" w:fill="FCBF00" w:themeFill="accent5"/>
      </w:tcPr>
    </w:tblStylePr>
    <w:tblStylePr w:type="lastRow">
      <w:rPr>
        <w:b/>
        <w:bCs/>
      </w:rPr>
      <w:tblPr/>
      <w:tcPr>
        <w:tcBorders>
          <w:top w:val="double" w:sz="4" w:space="0" w:color="FFD96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E88D73" w:themeColor="accent6" w:themeTint="99"/>
        <w:left w:val="single" w:sz="4" w:space="0" w:color="E88D73" w:themeColor="accent6" w:themeTint="99"/>
        <w:bottom w:val="single" w:sz="4" w:space="0" w:color="E88D73" w:themeColor="accent6" w:themeTint="99"/>
        <w:right w:val="single" w:sz="4" w:space="0" w:color="E88D73" w:themeColor="accent6" w:themeTint="99"/>
        <w:insideH w:val="single" w:sz="4" w:space="0" w:color="E88D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E4922" w:themeColor="accent6"/>
          <w:left w:val="single" w:sz="4" w:space="0" w:color="CE4922" w:themeColor="accent6"/>
          <w:bottom w:val="single" w:sz="4" w:space="0" w:color="CE4922" w:themeColor="accent6"/>
          <w:right w:val="single" w:sz="4" w:space="0" w:color="CE4922" w:themeColor="accent6"/>
          <w:insideH w:val="nil"/>
        </w:tcBorders>
        <w:shd w:val="clear" w:color="auto" w:fill="CE4922" w:themeFill="accent6"/>
      </w:tcPr>
    </w:tblStylePr>
    <w:tblStylePr w:type="lastRow">
      <w:rPr>
        <w:b/>
        <w:bCs/>
      </w:rPr>
      <w:tblPr/>
      <w:tcPr>
        <w:tcBorders>
          <w:top w:val="double" w:sz="4" w:space="0" w:color="E88D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22221" w:themeColor="text1"/>
        <w:left w:val="single" w:sz="24" w:space="0" w:color="222221" w:themeColor="text1"/>
        <w:bottom w:val="single" w:sz="24" w:space="0" w:color="222221" w:themeColor="text1"/>
        <w:right w:val="single" w:sz="24" w:space="0" w:color="222221" w:themeColor="text1"/>
      </w:tblBorders>
    </w:tblPr>
    <w:tcPr>
      <w:shd w:val="clear" w:color="auto" w:fill="222221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3174" w:themeColor="accent1"/>
        <w:left w:val="single" w:sz="24" w:space="0" w:color="263174" w:themeColor="accent1"/>
        <w:bottom w:val="single" w:sz="24" w:space="0" w:color="263174" w:themeColor="accent1"/>
        <w:right w:val="single" w:sz="24" w:space="0" w:color="263174" w:themeColor="accent1"/>
      </w:tblBorders>
    </w:tblPr>
    <w:tcPr>
      <w:shd w:val="clear" w:color="auto" w:fill="26317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C519E" w:themeColor="accent2"/>
        <w:left w:val="single" w:sz="24" w:space="0" w:color="1C519E" w:themeColor="accent2"/>
        <w:bottom w:val="single" w:sz="24" w:space="0" w:color="1C519E" w:themeColor="accent2"/>
        <w:right w:val="single" w:sz="24" w:space="0" w:color="1C519E" w:themeColor="accent2"/>
      </w:tblBorders>
    </w:tblPr>
    <w:tcPr>
      <w:shd w:val="clear" w:color="auto" w:fill="1C519E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DAD" w:themeColor="accent3"/>
        <w:left w:val="single" w:sz="24" w:space="0" w:color="007DAD" w:themeColor="accent3"/>
        <w:bottom w:val="single" w:sz="24" w:space="0" w:color="007DAD" w:themeColor="accent3"/>
        <w:right w:val="single" w:sz="24" w:space="0" w:color="007DAD" w:themeColor="accent3"/>
      </w:tblBorders>
    </w:tblPr>
    <w:tcPr>
      <w:shd w:val="clear" w:color="auto" w:fill="007DAD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4874C" w:themeColor="accent4"/>
        <w:left w:val="single" w:sz="24" w:space="0" w:color="04874C" w:themeColor="accent4"/>
        <w:bottom w:val="single" w:sz="24" w:space="0" w:color="04874C" w:themeColor="accent4"/>
        <w:right w:val="single" w:sz="24" w:space="0" w:color="04874C" w:themeColor="accent4"/>
      </w:tblBorders>
    </w:tblPr>
    <w:tcPr>
      <w:shd w:val="clear" w:color="auto" w:fill="04874C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CBF00" w:themeColor="accent5"/>
        <w:left w:val="single" w:sz="24" w:space="0" w:color="FCBF00" w:themeColor="accent5"/>
        <w:bottom w:val="single" w:sz="24" w:space="0" w:color="FCBF00" w:themeColor="accent5"/>
        <w:right w:val="single" w:sz="24" w:space="0" w:color="FCBF00" w:themeColor="accent5"/>
      </w:tblBorders>
    </w:tblPr>
    <w:tcPr>
      <w:shd w:val="clear" w:color="auto" w:fill="FCBF0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locked/>
    <w:rsid w:val="00CC52B1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E4922" w:themeColor="accent6"/>
        <w:left w:val="single" w:sz="24" w:space="0" w:color="CE4922" w:themeColor="accent6"/>
        <w:bottom w:val="single" w:sz="24" w:space="0" w:color="CE4922" w:themeColor="accent6"/>
        <w:right w:val="single" w:sz="24" w:space="0" w:color="CE4922" w:themeColor="accent6"/>
      </w:tblBorders>
    </w:tblPr>
    <w:tcPr>
      <w:shd w:val="clear" w:color="auto" w:fill="CE492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222221" w:themeColor="text1"/>
        <w:bottom w:val="single" w:sz="4" w:space="0" w:color="222221" w:themeColor="text1"/>
      </w:tblBorders>
    </w:tblPr>
    <w:tblStylePr w:type="firstRow">
      <w:rPr>
        <w:b/>
        <w:bCs/>
      </w:rPr>
      <w:tblPr/>
      <w:tcPr>
        <w:tcBorders>
          <w:bottom w:val="single" w:sz="4" w:space="0" w:color="222221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222221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  <w:tblBorders>
        <w:top w:val="single" w:sz="4" w:space="0" w:color="263174" w:themeColor="accent1"/>
        <w:bottom w:val="single" w:sz="4" w:space="0" w:color="26317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6317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317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  <w:tblBorders>
        <w:top w:val="single" w:sz="4" w:space="0" w:color="1C519E" w:themeColor="accent2"/>
        <w:bottom w:val="single" w:sz="4" w:space="0" w:color="1C519E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1C519E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C519E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  <w:tblBorders>
        <w:top w:val="single" w:sz="4" w:space="0" w:color="007DAD" w:themeColor="accent3"/>
        <w:bottom w:val="single" w:sz="4" w:space="0" w:color="007DAD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07DAD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07DAD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  <w:tblBorders>
        <w:top w:val="single" w:sz="4" w:space="0" w:color="04874C" w:themeColor="accent4"/>
        <w:bottom w:val="single" w:sz="4" w:space="0" w:color="04874C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4874C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4874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  <w:tblBorders>
        <w:top w:val="single" w:sz="4" w:space="0" w:color="FCBF00" w:themeColor="accent5"/>
        <w:bottom w:val="single" w:sz="4" w:space="0" w:color="FCBF0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CBF0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CBF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  <w:tblBorders>
        <w:top w:val="single" w:sz="4" w:space="0" w:color="CE4922" w:themeColor="accent6"/>
        <w:bottom w:val="single" w:sz="4" w:space="0" w:color="CE492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CE492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CE492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22221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22221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22221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22221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D3D3D2" w:themeFill="text1" w:themeFillTint="33"/>
      </w:tcPr>
    </w:tblStylePr>
    <w:tblStylePr w:type="band1Horz">
      <w:tblPr/>
      <w:tcPr>
        <w:shd w:val="clear" w:color="auto" w:fill="D3D3D2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locked/>
    <w:rsid w:val="00CC52B1"/>
    <w:pPr>
      <w:spacing w:after="0"/>
    </w:pPr>
    <w:rPr>
      <w:color w:val="1C245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317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317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317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317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9CEED" w:themeFill="accent1" w:themeFillTint="33"/>
      </w:tcPr>
    </w:tblStylePr>
    <w:tblStylePr w:type="band1Horz">
      <w:tblPr/>
      <w:tcPr>
        <w:shd w:val="clear" w:color="auto" w:fill="C9CEE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locked/>
    <w:rsid w:val="00CC52B1"/>
    <w:pPr>
      <w:spacing w:after="0"/>
    </w:pPr>
    <w:rPr>
      <w:color w:val="153C7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519E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519E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519E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519E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7DAF5" w:themeFill="accent2" w:themeFillTint="33"/>
      </w:tcPr>
    </w:tblStylePr>
    <w:tblStylePr w:type="band1Horz">
      <w:tblPr/>
      <w:tcPr>
        <w:shd w:val="clear" w:color="auto" w:fill="C7DAF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locked/>
    <w:rsid w:val="00CC52B1"/>
    <w:pPr>
      <w:spacing w:after="0"/>
    </w:pPr>
    <w:rPr>
      <w:color w:val="005D8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DAD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DAD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DAD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DAD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BECFF" w:themeFill="accent3" w:themeFillTint="33"/>
      </w:tcPr>
    </w:tblStylePr>
    <w:tblStylePr w:type="band1Horz">
      <w:tblPr/>
      <w:tcPr>
        <w:shd w:val="clear" w:color="auto" w:fill="BBEC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locked/>
    <w:rsid w:val="00CC52B1"/>
    <w:pPr>
      <w:spacing w:after="0"/>
    </w:pPr>
    <w:rPr>
      <w:color w:val="03643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4874C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4874C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4874C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4874C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B6FDDD" w:themeFill="accent4" w:themeFillTint="33"/>
      </w:tcPr>
    </w:tblStylePr>
    <w:tblStylePr w:type="band1Horz">
      <w:tblPr/>
      <w:tcPr>
        <w:shd w:val="clear" w:color="auto" w:fill="B6FDD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locked/>
    <w:rsid w:val="00CC52B1"/>
    <w:pPr>
      <w:spacing w:after="0"/>
    </w:pPr>
    <w:rPr>
      <w:color w:val="BC8E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CBF0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CBF0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CBF0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CBF0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2CB" w:themeFill="accent5" w:themeFillTint="33"/>
      </w:tcPr>
    </w:tblStylePr>
    <w:tblStylePr w:type="band1Horz">
      <w:tblPr/>
      <w:tcPr>
        <w:shd w:val="clear" w:color="auto" w:fill="FFF2C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locked/>
    <w:rsid w:val="00CC52B1"/>
    <w:pPr>
      <w:spacing w:after="0"/>
    </w:pPr>
    <w:rPr>
      <w:color w:val="9A36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E492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E492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E492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E492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7D9D0" w:themeFill="accent6" w:themeFillTint="33"/>
      </w:tcPr>
    </w:tblStylePr>
    <w:tblStylePr w:type="band1Horz">
      <w:tblPr/>
      <w:tcPr>
        <w:shd w:val="clear" w:color="auto" w:fill="F7D9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rsid w:val="00CC52B1"/>
    <w:rPr>
      <w:color w:val="2B579A"/>
      <w:shd w:val="clear" w:color="auto" w:fill="E1DFDD"/>
    </w:rPr>
  </w:style>
  <w:style w:type="table" w:customStyle="1" w:styleId="PlainTable11">
    <w:name w:val="Plain Table 11"/>
    <w:basedOn w:val="TableNormal"/>
    <w:uiPriority w:val="41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locked/>
    <w:rsid w:val="00CC52B1"/>
    <w:pPr>
      <w:spacing w:after="0"/>
    </w:pPr>
    <w:tblPr>
      <w:tblStyleRowBandSize w:val="1"/>
      <w:tblStyleColBandSize w:val="1"/>
      <w:tblBorders>
        <w:top w:val="single" w:sz="4" w:space="0" w:color="91918E" w:themeColor="text1" w:themeTint="80"/>
        <w:bottom w:val="single" w:sz="4" w:space="0" w:color="91918E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91918E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91918E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91918E" w:themeColor="text1" w:themeTint="80"/>
          <w:right w:val="single" w:sz="4" w:space="0" w:color="91918E" w:themeColor="text1" w:themeTint="80"/>
        </w:tcBorders>
      </w:tcPr>
    </w:tblStylePr>
    <w:tblStylePr w:type="band2Vert">
      <w:tblPr/>
      <w:tcPr>
        <w:tcBorders>
          <w:left w:val="single" w:sz="4" w:space="0" w:color="91918E" w:themeColor="text1" w:themeTint="80"/>
          <w:right w:val="single" w:sz="4" w:space="0" w:color="91918E" w:themeColor="text1" w:themeTint="80"/>
        </w:tcBorders>
      </w:tcPr>
    </w:tblStylePr>
    <w:tblStylePr w:type="band1Horz">
      <w:tblPr/>
      <w:tcPr>
        <w:tcBorders>
          <w:top w:val="single" w:sz="4" w:space="0" w:color="91918E" w:themeColor="text1" w:themeTint="80"/>
          <w:bottom w:val="single" w:sz="4" w:space="0" w:color="91918E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91918E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1918E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locked/>
    <w:rsid w:val="00CC52B1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918E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918E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918E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918E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martHyperlink1">
    <w:name w:val="Smart Hyperlink1"/>
    <w:basedOn w:val="DefaultParagraphFont"/>
    <w:uiPriority w:val="99"/>
    <w:semiHidden/>
    <w:rsid w:val="00CC52B1"/>
    <w:rPr>
      <w:u w:val="dotted"/>
    </w:rPr>
  </w:style>
  <w:style w:type="paragraph" w:styleId="ListNumber2">
    <w:name w:val="List Number 2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paragraph" w:styleId="ListNumber3">
    <w:name w:val="List Number 3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paragraph" w:styleId="ListNumber4">
    <w:name w:val="List Number 4"/>
    <w:basedOn w:val="Normal"/>
    <w:uiPriority w:val="12"/>
    <w:semiHidden/>
    <w:locked/>
    <w:rsid w:val="00F848F1"/>
    <w:pPr>
      <w:numPr>
        <w:numId w:val="0"/>
      </w:numPr>
      <w:contextualSpacing/>
    </w:pPr>
  </w:style>
  <w:style w:type="character" w:customStyle="1" w:styleId="HiddenPlaceholderText">
    <w:name w:val="Hidden Placeholder Text"/>
    <w:basedOn w:val="DefaultParagraphFont"/>
    <w:uiPriority w:val="99"/>
    <w:rsid w:val="007A4FB9"/>
    <w:rPr>
      <w:vanish/>
      <w:color w:val="CE4922" w:themeColor="accent6"/>
    </w:rPr>
  </w:style>
  <w:style w:type="paragraph" w:styleId="ListNumber5">
    <w:name w:val="List Number 5"/>
    <w:basedOn w:val="Normal"/>
    <w:uiPriority w:val="18"/>
    <w:semiHidden/>
    <w:unhideWhenUsed/>
    <w:locked/>
    <w:rsid w:val="00F848F1"/>
    <w:pPr>
      <w:numPr>
        <w:numId w:val="0"/>
      </w:numPr>
      <w:contextualSpacing/>
    </w:pPr>
  </w:style>
  <w:style w:type="numbering" w:styleId="1ai">
    <w:name w:val="Outline List 1"/>
    <w:basedOn w:val="NoList"/>
    <w:uiPriority w:val="99"/>
    <w:semiHidden/>
    <w:unhideWhenUsed/>
    <w:rsid w:val="0035486C"/>
    <w:pPr>
      <w:numPr>
        <w:numId w:val="9"/>
      </w:numPr>
    </w:pPr>
  </w:style>
  <w:style w:type="table" w:customStyle="1" w:styleId="FillinTable">
    <w:name w:val="Fill in Table"/>
    <w:basedOn w:val="TableNormal"/>
    <w:uiPriority w:val="99"/>
    <w:rsid w:val="00114228"/>
    <w:pPr>
      <w:spacing w:before="60" w:after="60"/>
    </w:pPr>
    <w:rPr>
      <w:sz w:val="20"/>
    </w:rPr>
    <w:tblPr>
      <w:tblBorders>
        <w:top w:val="single" w:sz="4" w:space="0" w:color="D9DBDA" w:themeColor="background2"/>
        <w:left w:val="single" w:sz="4" w:space="0" w:color="D9DBDA" w:themeColor="background2"/>
        <w:bottom w:val="single" w:sz="4" w:space="0" w:color="D9DBDA" w:themeColor="background2"/>
        <w:right w:val="single" w:sz="4" w:space="0" w:color="D9DBDA" w:themeColor="background2"/>
        <w:insideH w:val="single" w:sz="4" w:space="0" w:color="D9DBDA" w:themeColor="background2"/>
        <w:insideV w:val="single" w:sz="4" w:space="0" w:color="D9DBDA" w:themeColor="background2"/>
      </w:tblBorders>
    </w:tblPr>
    <w:tblStylePr w:type="firstRow">
      <w:rPr>
        <w:b w:val="0"/>
        <w:color w:val="222221" w:themeColor="text1"/>
      </w:rPr>
      <w:tblPr/>
      <w:tcPr>
        <w:shd w:val="clear" w:color="auto" w:fill="F2F2F2" w:themeFill="background1" w:themeFillShade="F2"/>
      </w:tcPr>
    </w:tblStylePr>
    <w:tblStylePr w:type="firstCol">
      <w:rPr>
        <w:b w:val="0"/>
        <w:color w:val="222221" w:themeColor="text1"/>
      </w:rPr>
      <w:tblPr/>
      <w:tcPr>
        <w:shd w:val="clear" w:color="auto" w:fill="F2F2F2" w:themeFill="background1" w:themeFillShade="F2"/>
      </w:tcPr>
    </w:tblStylePr>
  </w:style>
  <w:style w:type="table" w:customStyle="1" w:styleId="ExpandableBoxTable">
    <w:name w:val="Expandable Box Table"/>
    <w:basedOn w:val="TableNormal"/>
    <w:uiPriority w:val="99"/>
    <w:rsid w:val="00114228"/>
    <w:pPr>
      <w:spacing w:before="60" w:after="60"/>
    </w:pPr>
    <w:rPr>
      <w:sz w:val="20"/>
    </w:rPr>
    <w:tblPr>
      <w:tblStyleRowBandSize w:val="1"/>
      <w:tblBorders>
        <w:top w:val="single" w:sz="4" w:space="0" w:color="D9DBDA" w:themeColor="background2"/>
        <w:left w:val="single" w:sz="4" w:space="0" w:color="D9DBDA" w:themeColor="background2"/>
        <w:bottom w:val="single" w:sz="4" w:space="0" w:color="D9DBDA" w:themeColor="background2"/>
        <w:right w:val="single" w:sz="4" w:space="0" w:color="D9DBDA" w:themeColor="background2"/>
        <w:insideH w:val="single" w:sz="4" w:space="0" w:color="D9DBDA" w:themeColor="background2"/>
      </w:tblBorders>
    </w:tblPr>
    <w:tblStylePr w:type="band1Horz">
      <w:pPr>
        <w:wordWrap/>
        <w:spacing w:beforeLines="0" w:before="360" w:beforeAutospacing="0"/>
        <w:contextualSpacing w:val="0"/>
      </w:p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tcMar>
          <w:top w:w="454" w:type="dxa"/>
          <w:left w:w="0" w:type="nil"/>
          <w:bottom w:w="0" w:type="nil"/>
          <w:right w:w="0" w:type="nil"/>
        </w:tcMar>
      </w:tcPr>
    </w:tblStylePr>
  </w:style>
  <w:style w:type="numbering" w:styleId="111111">
    <w:name w:val="Outline List 2"/>
    <w:basedOn w:val="NoList"/>
    <w:uiPriority w:val="99"/>
    <w:semiHidden/>
    <w:unhideWhenUsed/>
    <w:rsid w:val="0035486C"/>
    <w:pPr>
      <w:numPr>
        <w:numId w:val="8"/>
      </w:numPr>
    </w:pPr>
  </w:style>
  <w:style w:type="numbering" w:styleId="ArticleSection">
    <w:name w:val="Outline List 3"/>
    <w:basedOn w:val="NoList"/>
    <w:uiPriority w:val="99"/>
    <w:semiHidden/>
    <w:unhideWhenUsed/>
    <w:rsid w:val="005956BA"/>
    <w:pPr>
      <w:numPr>
        <w:numId w:val="6"/>
      </w:numPr>
    </w:pPr>
  </w:style>
  <w:style w:type="character" w:customStyle="1" w:styleId="Hashtag1">
    <w:name w:val="Hashtag1"/>
    <w:basedOn w:val="DefaultParagraphFont"/>
    <w:uiPriority w:val="99"/>
    <w:semiHidden/>
    <w:rsid w:val="005956BA"/>
    <w:rPr>
      <w:color w:val="2B579A"/>
      <w:shd w:val="clear" w:color="auto" w:fill="E1DFDD"/>
    </w:rPr>
  </w:style>
  <w:style w:type="paragraph" w:styleId="ListContinue3">
    <w:name w:val="List Continue 3"/>
    <w:basedOn w:val="Normal"/>
    <w:uiPriority w:val="19"/>
    <w:semiHidden/>
    <w:unhideWhenUsed/>
    <w:rsid w:val="005956BA"/>
    <w:pPr>
      <w:ind w:left="849"/>
      <w:contextualSpacing/>
    </w:pPr>
  </w:style>
  <w:style w:type="paragraph" w:styleId="ListContinue4">
    <w:name w:val="List Continue 4"/>
    <w:basedOn w:val="Normal"/>
    <w:uiPriority w:val="19"/>
    <w:semiHidden/>
    <w:unhideWhenUsed/>
    <w:rsid w:val="005956BA"/>
    <w:pPr>
      <w:ind w:left="1132"/>
      <w:contextualSpacing/>
    </w:pPr>
  </w:style>
  <w:style w:type="paragraph" w:customStyle="1" w:styleId="Heading1Numbered">
    <w:name w:val="Heading 1 Numbered"/>
    <w:basedOn w:val="Heading1"/>
    <w:next w:val="Normal"/>
    <w:uiPriority w:val="7"/>
    <w:qFormat/>
    <w:rsid w:val="0035486C"/>
    <w:pPr>
      <w:numPr>
        <w:numId w:val="11"/>
      </w:numPr>
    </w:pPr>
    <w:rPr>
      <w:bCs w:val="0"/>
    </w:rPr>
  </w:style>
  <w:style w:type="paragraph" w:customStyle="1" w:styleId="Heading2Numbered">
    <w:name w:val="Heading 2 Numbered"/>
    <w:basedOn w:val="Heading2"/>
    <w:next w:val="Normal"/>
    <w:uiPriority w:val="7"/>
    <w:qFormat/>
    <w:rsid w:val="0035486C"/>
    <w:pPr>
      <w:numPr>
        <w:ilvl w:val="1"/>
        <w:numId w:val="11"/>
      </w:numPr>
    </w:pPr>
    <w:rPr>
      <w:bCs w:val="0"/>
    </w:rPr>
  </w:style>
  <w:style w:type="paragraph" w:customStyle="1" w:styleId="Heading3Numbered">
    <w:name w:val="Heading 3 Numbered"/>
    <w:basedOn w:val="Heading3"/>
    <w:next w:val="Normal"/>
    <w:uiPriority w:val="7"/>
    <w:qFormat/>
    <w:rsid w:val="0035486C"/>
    <w:pPr>
      <w:numPr>
        <w:ilvl w:val="2"/>
        <w:numId w:val="11"/>
      </w:numPr>
    </w:pPr>
  </w:style>
  <w:style w:type="paragraph" w:customStyle="1" w:styleId="ListParagraphNoindent">
    <w:name w:val="List Paragraph No indent"/>
    <w:uiPriority w:val="13"/>
    <w:qFormat/>
    <w:rsid w:val="006F2356"/>
    <w:pPr>
      <w:spacing w:before="60" w:after="60"/>
    </w:pPr>
    <w:rPr>
      <w:rFonts w:asciiTheme="minorHAnsi" w:hAnsiTheme="minorHAnsi"/>
      <w:noProof/>
      <w:lang w:val="en-US"/>
    </w:rPr>
  </w:style>
  <w:style w:type="paragraph" w:styleId="Revision">
    <w:name w:val="Revision"/>
    <w:hidden/>
    <w:uiPriority w:val="99"/>
    <w:semiHidden/>
    <w:rsid w:val="00970EFC"/>
    <w:pPr>
      <w:spacing w:before="0" w:after="0"/>
    </w:pPr>
    <w:rPr>
      <w:rFonts w:asciiTheme="minorHAnsi" w:hAnsiTheme="minorHAnsi"/>
    </w:rPr>
  </w:style>
  <w:style w:type="paragraph" w:customStyle="1" w:styleId="BulletedList2">
    <w:name w:val="Bulleted List 2"/>
    <w:basedOn w:val="Normal"/>
    <w:rsid w:val="00E628E1"/>
    <w:pPr>
      <w:numPr>
        <w:ilvl w:val="1"/>
        <w:numId w:val="21"/>
      </w:numPr>
      <w:spacing w:line="260" w:lineRule="atLeast"/>
    </w:pPr>
    <w:rPr>
      <w:rFonts w:ascii="Arial" w:hAnsi="Arial"/>
      <w:color w:val="auto"/>
    </w:rPr>
  </w:style>
  <w:style w:type="paragraph" w:customStyle="1" w:styleId="Default">
    <w:name w:val="Default"/>
    <w:rsid w:val="00CB0E7E"/>
    <w:pPr>
      <w:autoSpaceDE w:val="0"/>
      <w:autoSpaceDN w:val="0"/>
      <w:adjustRightInd w:val="0"/>
      <w:spacing w:before="0" w:after="0"/>
    </w:pPr>
    <w:rPr>
      <w:rFonts w:cs="Arial"/>
      <w:color w:val="000000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EA1F09"/>
  </w:style>
  <w:style w:type="paragraph" w:customStyle="1" w:styleId="paragraph">
    <w:name w:val="paragraph"/>
    <w:basedOn w:val="Normal"/>
    <w:rsid w:val="004F7E28"/>
    <w:pPr>
      <w:numPr>
        <w:numId w:val="0"/>
      </w:num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4F7E28"/>
  </w:style>
  <w:style w:type="character" w:customStyle="1" w:styleId="eop">
    <w:name w:val="eop"/>
    <w:basedOn w:val="DefaultParagraphFont"/>
    <w:rsid w:val="004F7E28"/>
  </w:style>
  <w:style w:type="character" w:customStyle="1" w:styleId="UnresolvedMention2">
    <w:name w:val="Unresolved Mention2"/>
    <w:basedOn w:val="DefaultParagraphFont"/>
    <w:uiPriority w:val="99"/>
    <w:unhideWhenUsed/>
    <w:rsid w:val="00933BA1"/>
    <w:rPr>
      <w:color w:val="605E5C"/>
      <w:shd w:val="clear" w:color="auto" w:fill="E1DFDD"/>
    </w:rPr>
  </w:style>
  <w:style w:type="character" w:customStyle="1" w:styleId="Mention2">
    <w:name w:val="Mention2"/>
    <w:basedOn w:val="DefaultParagraphFont"/>
    <w:uiPriority w:val="99"/>
    <w:unhideWhenUsed/>
    <w:rsid w:val="002160AF"/>
    <w:rPr>
      <w:color w:val="2B579A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E44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748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4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181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3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731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5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service.nsw.gov.au/transaction/nsw-bushfire-clean-register-now" TargetMode="External"/><Relationship Id="rId18" Type="http://schemas.openxmlformats.org/officeDocument/2006/relationships/hyperlink" Target="tel:1800007539" TargetMode="External"/><Relationship Id="rId26" Type="http://schemas.openxmlformats.org/officeDocument/2006/relationships/hyperlink" Target="https://www.service.nsw.gov.au/transaction/nsw-bushfire-clean-register-now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service.nsw.gov.au/transaction/nsw-bushfire-clean-register-now" TargetMode="External"/><Relationship Id="rId7" Type="http://schemas.microsoft.com/office/2007/relationships/stylesWithEffects" Target="stylesWithEffects.xml"/><Relationship Id="rId12" Type="http://schemas.openxmlformats.org/officeDocument/2006/relationships/hyperlink" Target="https://www.service.nsw.gov.au/transaction/nsw-bushfire-clean-register-now" TargetMode="External"/><Relationship Id="rId17" Type="http://schemas.openxmlformats.org/officeDocument/2006/relationships/hyperlink" Target="https://www.publicworksadvisory.nsw.gov.au/nsw-bushfire-clean-up-program" TargetMode="External"/><Relationship Id="rId25" Type="http://schemas.openxmlformats.org/officeDocument/2006/relationships/hyperlink" Target="http://bit.ly/NSWLicenceCheck" TargetMode="External"/><Relationship Id="rId33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emergency.nsw.gov.au/Documents/factsheets/building-impact-assessment-hazard-identification-signs.pdf" TargetMode="External"/><Relationship Id="rId20" Type="http://schemas.openxmlformats.org/officeDocument/2006/relationships/hyperlink" Target="https://www.raa.nsw.gov.au/__data/assets/pdf_file/0008/1195514/Guidelines_Special-Disaster-Grant-Bushfires-from-31-August-2019.pdf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hyperlink" Target="https://www.emergency.nsw.gov.au/Documents/factsheets/safework-property-hazards-following-bushfire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emergency.nsw.gov.au/Documents/factsheets/building-impact-assessment-hazard-identification-signs.pdf" TargetMode="External"/><Relationship Id="rId23" Type="http://schemas.openxmlformats.org/officeDocument/2006/relationships/hyperlink" Target="https://www.emergency.nsw.gov.au/Documents/factsheets/safework-property-hazards-following-bushfire.pdf" TargetMode="External"/><Relationship Id="rId28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hyperlink" Target="https://www.service.nsw.gov.au/system/files/2020-01/small-business-grant-guidelines_0.pdf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ervice.nsw.gov.au" TargetMode="External"/><Relationship Id="rId22" Type="http://schemas.openxmlformats.org/officeDocument/2006/relationships/hyperlink" Target="https://www.service.nsw.gov.au/transaction/nsw-bushfire-clean-register-now" TargetMode="External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EPA_Stakeholder_Engagement_&amp;_Governance\Brand%20and%20Publishing\EPA%20REBRAND\14-Word%20templates%20-%20Stage%202%20Rebrand\dotx%20insite%20templates%20march%202019\Fact%20sheet%20template%20blue.dotx" TargetMode="External"/></Relationships>
</file>

<file path=word/theme/theme1.xml><?xml version="1.0" encoding="utf-8"?>
<a:theme xmlns:a="http://schemas.openxmlformats.org/drawingml/2006/main" name="Office Theme">
  <a:themeElements>
    <a:clrScheme name="EPA Blue">
      <a:dk1>
        <a:srgbClr val="222221"/>
      </a:dk1>
      <a:lt1>
        <a:sysClr val="window" lastClr="FFFFFF"/>
      </a:lt1>
      <a:dk2>
        <a:srgbClr val="007DAD"/>
      </a:dk2>
      <a:lt2>
        <a:srgbClr val="D9DBDA"/>
      </a:lt2>
      <a:accent1>
        <a:srgbClr val="263174"/>
      </a:accent1>
      <a:accent2>
        <a:srgbClr val="1C519E"/>
      </a:accent2>
      <a:accent3>
        <a:srgbClr val="007DAD"/>
      </a:accent3>
      <a:accent4>
        <a:srgbClr val="04874C"/>
      </a:accent4>
      <a:accent5>
        <a:srgbClr val="FCBF00"/>
      </a:accent5>
      <a:accent6>
        <a:srgbClr val="CE4922"/>
      </a:accent6>
      <a:hlink>
        <a:srgbClr val="0000FF"/>
      </a:hlink>
      <a:folHlink>
        <a:srgbClr val="7030A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3B09A04086854CB1BD5E28CBBBC7A9" ma:contentTypeVersion="14" ma:contentTypeDescription="Create a new document." ma:contentTypeScope="" ma:versionID="d444cac318e4d1d02b1fd0f2ed850ba8">
  <xsd:schema xmlns:xsd="http://www.w3.org/2001/XMLSchema" xmlns:xs="http://www.w3.org/2001/XMLSchema" xmlns:p="http://schemas.microsoft.com/office/2006/metadata/properties" xmlns:ns2="7abeb3ad-4d9d-4b11-8561-8be4d49fe0ad" xmlns:ns3="672f5616-015d-4d02-a09a-2232e4c86c1b" targetNamespace="http://schemas.microsoft.com/office/2006/metadata/properties" ma:root="true" ma:fieldsID="7541b93cad9f10b6fbd2be3bd73bf955" ns2:_="" ns3:_="">
    <xsd:import namespace="7abeb3ad-4d9d-4b11-8561-8be4d49fe0ad"/>
    <xsd:import namespace="672f5616-015d-4d02-a09a-2232e4c86c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eb3ad-4d9d-4b11-8561-8be4d49fe0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2f5616-015d-4d02-a09a-2232e4c86c1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45122-8C84-4189-9E01-2121F65E6E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beb3ad-4d9d-4b11-8561-8be4d49fe0ad"/>
    <ds:schemaRef ds:uri="672f5616-015d-4d02-a09a-2232e4c86c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CB6BC7-607A-4DFD-99DC-3403B203AC7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65FDC9-FBA3-4144-A15B-522F9D62DA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2867F6-0BD3-4242-96DF-A9F87174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template blue</Template>
  <TotalTime>0</TotalTime>
  <Pages>2</Pages>
  <Words>1259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TfNSW</Company>
  <LinksUpToDate>false</LinksUpToDate>
  <CharactersWithSpaces>8421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McBride</dc:creator>
  <cp:lastModifiedBy>Robrea</cp:lastModifiedBy>
  <cp:revision>2</cp:revision>
  <cp:lastPrinted>2020-01-13T12:15:00Z</cp:lastPrinted>
  <dcterms:created xsi:type="dcterms:W3CDTF">2021-02-12T07:33:00Z</dcterms:created>
  <dcterms:modified xsi:type="dcterms:W3CDTF">2021-02-12T07:33:00Z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eepMarginsTheSame">
    <vt:bool>true</vt:bool>
  </property>
  <property fmtid="{D5CDD505-2E9C-101B-9397-08002B2CF9AE}" pid="3" name="ShowGlobal">
    <vt:bool>true</vt:bool>
  </property>
  <property fmtid="{D5CDD505-2E9C-101B-9397-08002B2CF9AE}" pid="4" name="templateType">
    <vt:lpwstr>Standard</vt:lpwstr>
  </property>
  <property fmtid="{D5CDD505-2E9C-101B-9397-08002B2CF9AE}" pid="5" name="CustomTab">
    <vt:lpwstr>EPA</vt:lpwstr>
  </property>
  <property fmtid="{D5CDD505-2E9C-101B-9397-08002B2CF9AE}" pid="6" name="EPATab">
    <vt:bool>true</vt:bool>
  </property>
  <property fmtid="{D5CDD505-2E9C-101B-9397-08002B2CF9AE}" pid="7" name="ContentTypeId">
    <vt:lpwstr>0x010100323B09A04086854CB1BD5E28CBBBC7A9</vt:lpwstr>
  </property>
</Properties>
</file>