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FB883B" w14:textId="7CA864CB" w:rsidR="0074696E" w:rsidRPr="004C6EEE" w:rsidRDefault="007B5DA5" w:rsidP="00AD784C">
      <w:pPr>
        <w:pStyle w:val="Spacerparatopoffirstpage"/>
      </w:pPr>
      <w:bookmarkStart w:id="0" w:name="_GoBack"/>
      <w:bookmarkEnd w:id="0"/>
      <w:r>
        <w:rPr>
          <w:lang w:val="fil-PH" w:eastAsia="fil-PH"/>
        </w:rPr>
        <w:drawing>
          <wp:anchor distT="0" distB="0" distL="114300" distR="114300" simplePos="0" relativeHeight="251658240" behindDoc="1" locked="0" layoutInCell="1" allowOverlap="1" wp14:anchorId="632FC21F" wp14:editId="2C8EC1FC">
            <wp:simplePos x="0" y="0"/>
            <wp:positionH relativeFrom="page">
              <wp:align>right</wp:align>
            </wp:positionH>
            <wp:positionV relativeFrom="paragraph">
              <wp:posOffset>-457835</wp:posOffset>
            </wp:positionV>
            <wp:extent cx="7560947" cy="2058610"/>
            <wp:effectExtent l="0" t="0" r="1905" b="0"/>
            <wp:wrapNone/>
            <wp:docPr id="5" name="Picture 5">
              <a:extLst xmlns:a="http://schemas.openxmlformats.org/drawingml/2006/main">
                <a:ext uri="{C183D7F6-B498-43B3-948B-1728B52AA6E4}">
                  <adec:decorative xmlns:adec="http://schemas.microsoft.com/office/drawing/2017/decorativ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pic:cNvPr>
                    <pic:cNvPicPr/>
                  </pic:nvPicPr>
                  <pic:blipFill>
                    <a:blip r:embed="rId12"/>
                    <a:stretch>
                      <a:fillRect/>
                    </a:stretch>
                  </pic:blipFill>
                  <pic:spPr>
                    <a:xfrm>
                      <a:off x="0" y="0"/>
                      <a:ext cx="7560947" cy="2058610"/>
                    </a:xfrm>
                    <a:prstGeom prst="rect">
                      <a:avLst/>
                    </a:prstGeom>
                  </pic:spPr>
                </pic:pic>
              </a:graphicData>
            </a:graphic>
            <wp14:sizeRelH relativeFrom="page">
              <wp14:pctWidth>0</wp14:pctWidth>
            </wp14:sizeRelH>
            <wp14:sizeRelV relativeFrom="page">
              <wp14:pctHeight>0</wp14:pctHeight>
            </wp14:sizeRelV>
          </wp:anchor>
        </w:drawing>
      </w:r>
    </w:p>
    <w:p w14:paraId="48A5F887" w14:textId="77777777" w:rsidR="00A62D44" w:rsidRPr="004C6EEE" w:rsidRDefault="00A62D44" w:rsidP="004C6EEE">
      <w:pPr>
        <w:pStyle w:val="Sectionbreakfirstpage"/>
        <w:sectPr w:rsidR="00A62D44" w:rsidRPr="004C6EEE" w:rsidSect="00AD784C">
          <w:headerReference w:type="even" r:id="rId13"/>
          <w:headerReference w:type="default" r:id="rId14"/>
          <w:footerReference w:type="even" r:id="rId15"/>
          <w:footerReference w:type="default" r:id="rId16"/>
          <w:headerReference w:type="first" r:id="rId17"/>
          <w:footerReference w:type="first" r:id="rId18"/>
          <w:pgSz w:w="11906" w:h="16838" w:code="9"/>
          <w:pgMar w:top="567" w:right="851" w:bottom="1418" w:left="851" w:header="510" w:footer="510" w:gutter="0"/>
          <w:cols w:space="708"/>
          <w:docGrid w:linePitch="360"/>
        </w:sectPr>
      </w:pPr>
    </w:p>
    <w:tbl>
      <w:tblPr>
        <w:tblW w:w="0" w:type="auto"/>
        <w:tblCellMar>
          <w:left w:w="0" w:type="dxa"/>
          <w:right w:w="0" w:type="dxa"/>
        </w:tblCellMar>
        <w:tblLook w:val="0600" w:firstRow="0" w:lastRow="0" w:firstColumn="0" w:lastColumn="0" w:noHBand="1" w:noVBand="1"/>
      </w:tblPr>
      <w:tblGrid>
        <w:gridCol w:w="8222"/>
      </w:tblGrid>
      <w:tr w:rsidR="00AD784C" w14:paraId="7BEE509D" w14:textId="77777777" w:rsidTr="00DA457B">
        <w:trPr>
          <w:trHeight w:val="1247"/>
        </w:trPr>
        <w:tc>
          <w:tcPr>
            <w:tcW w:w="8222" w:type="dxa"/>
            <w:shd w:val="clear" w:color="auto" w:fill="auto"/>
            <w:vAlign w:val="bottom"/>
          </w:tcPr>
          <w:p w14:paraId="223C3C9E" w14:textId="14E15B4C" w:rsidR="00AD784C" w:rsidRPr="00161AA0" w:rsidRDefault="00D0609D" w:rsidP="00A91406">
            <w:pPr>
              <w:pStyle w:val="DHHSmainheading"/>
            </w:pPr>
            <w:r>
              <w:lastRenderedPageBreak/>
              <w:t>Coronavirus (</w:t>
            </w:r>
            <w:r w:rsidR="00603A39">
              <w:t>COVID-19</w:t>
            </w:r>
            <w:r>
              <w:t>)</w:t>
            </w:r>
            <w:r w:rsidR="00603A39">
              <w:t xml:space="preserve"> Extreme Hardship Support Program</w:t>
            </w:r>
          </w:p>
        </w:tc>
      </w:tr>
      <w:tr w:rsidR="00AD784C" w14:paraId="4F4A76AB" w14:textId="77777777" w:rsidTr="00DA457B">
        <w:trPr>
          <w:trHeight w:hRule="exact" w:val="851"/>
        </w:trPr>
        <w:tc>
          <w:tcPr>
            <w:tcW w:w="8222" w:type="dxa"/>
            <w:shd w:val="clear" w:color="auto" w:fill="auto"/>
            <w:tcMar>
              <w:top w:w="170" w:type="dxa"/>
              <w:bottom w:w="510" w:type="dxa"/>
            </w:tcMar>
          </w:tcPr>
          <w:p w14:paraId="68516A33" w14:textId="77777777" w:rsidR="00357B4E" w:rsidRDefault="00603A39" w:rsidP="00357B4E">
            <w:pPr>
              <w:pStyle w:val="DHHSmainsubheading"/>
              <w:rPr>
                <w:b/>
                <w:bCs/>
                <w:szCs w:val="28"/>
              </w:rPr>
            </w:pPr>
            <w:r w:rsidRPr="00CB2800">
              <w:rPr>
                <w:b/>
                <w:bCs/>
                <w:szCs w:val="28"/>
              </w:rPr>
              <w:t>Factsheet</w:t>
            </w:r>
            <w:r w:rsidR="00514C6C" w:rsidRPr="00CB2800">
              <w:rPr>
                <w:b/>
                <w:bCs/>
                <w:szCs w:val="28"/>
              </w:rPr>
              <w:t xml:space="preserve"> for community </w:t>
            </w:r>
            <w:r w:rsidR="00FB6E53" w:rsidRPr="00CB2800">
              <w:rPr>
                <w:b/>
                <w:bCs/>
                <w:szCs w:val="28"/>
              </w:rPr>
              <w:t>services providers</w:t>
            </w:r>
          </w:p>
          <w:p w14:paraId="0097815D" w14:textId="4A9C0052" w:rsidR="003851FD" w:rsidRPr="00620681" w:rsidRDefault="003851FD" w:rsidP="00357B4E">
            <w:pPr>
              <w:pStyle w:val="DHHSmainsubheading"/>
              <w:rPr>
                <w:szCs w:val="28"/>
              </w:rPr>
            </w:pPr>
            <w:r w:rsidRPr="00EA6B79">
              <w:rPr>
                <w:color w:val="FFFFFF" w:themeColor="background1"/>
                <w:sz w:val="20"/>
                <w:szCs w:val="20"/>
              </w:rPr>
              <w:t xml:space="preserve">Updated </w:t>
            </w:r>
            <w:r w:rsidR="00EA2491">
              <w:rPr>
                <w:color w:val="FFFFFF" w:themeColor="background1"/>
                <w:sz w:val="20"/>
                <w:szCs w:val="20"/>
              </w:rPr>
              <w:t>31</w:t>
            </w:r>
            <w:r w:rsidRPr="00EA6B79">
              <w:rPr>
                <w:color w:val="FFFFFF" w:themeColor="background1"/>
                <w:sz w:val="20"/>
                <w:szCs w:val="20"/>
              </w:rPr>
              <w:t xml:space="preserve"> October</w:t>
            </w:r>
          </w:p>
        </w:tc>
      </w:tr>
    </w:tbl>
    <w:p w14:paraId="3DD7C000" w14:textId="5D9E973C" w:rsidR="006F6B8C" w:rsidRDefault="006140A0" w:rsidP="00BF454B">
      <w:pPr>
        <w:pStyle w:val="Heading1"/>
      </w:pPr>
      <w:r>
        <w:t>What is the Extreme Hardship Support Program?</w:t>
      </w:r>
    </w:p>
    <w:p w14:paraId="247F6F95" w14:textId="246B0523" w:rsidR="64294397" w:rsidRDefault="64294397">
      <w:r w:rsidRPr="7EF61672">
        <w:rPr>
          <w:rFonts w:ascii="Arial" w:eastAsia="Arial" w:hAnsi="Arial" w:cs="Arial"/>
          <w:color w:val="333333"/>
          <w:sz w:val="22"/>
          <w:szCs w:val="22"/>
        </w:rPr>
        <w:t xml:space="preserve">The Extreme Hardship Support Program provides emergency financial assistance to people who are not eligible for Commonwealth Government income support. It is for people on temporary and provisional visas and undocumented migrants. It </w:t>
      </w:r>
      <w:r w:rsidR="00F97617">
        <w:rPr>
          <w:rFonts w:ascii="Arial" w:eastAsia="Arial" w:hAnsi="Arial" w:cs="Arial"/>
          <w:color w:val="333333"/>
          <w:sz w:val="22"/>
          <w:szCs w:val="22"/>
        </w:rPr>
        <w:t>assists people with</w:t>
      </w:r>
      <w:r w:rsidRPr="7EF61672">
        <w:rPr>
          <w:rFonts w:ascii="Arial" w:eastAsia="Arial" w:hAnsi="Arial" w:cs="Arial"/>
          <w:color w:val="333333"/>
          <w:sz w:val="22"/>
          <w:szCs w:val="22"/>
        </w:rPr>
        <w:t xml:space="preserve"> zero or very limited savings, income or community support to pay for food, medicine and bills during the coronavirus (COVID-19) pandemic.</w:t>
      </w:r>
    </w:p>
    <w:p w14:paraId="591DADA4" w14:textId="77777777" w:rsidR="00F97617" w:rsidRDefault="00F97617" w:rsidP="4A3EF4E6">
      <w:pPr>
        <w:pStyle w:val="paragraph"/>
        <w:spacing w:before="0" w:beforeAutospacing="0" w:after="0" w:afterAutospacing="0" w:line="276" w:lineRule="auto"/>
        <w:textAlignment w:val="baseline"/>
        <w:rPr>
          <w:rStyle w:val="normaltextrun"/>
          <w:rFonts w:ascii="Arial" w:eastAsia="MS Gothic" w:hAnsi="Arial" w:cs="Arial"/>
          <w:color w:val="000000" w:themeColor="text1"/>
          <w:sz w:val="22"/>
          <w:szCs w:val="22"/>
        </w:rPr>
      </w:pPr>
    </w:p>
    <w:p w14:paraId="546CEB87" w14:textId="267ACE04" w:rsidR="006140A0" w:rsidRDefault="41A8D6E6" w:rsidP="4A3EF4E6">
      <w:pPr>
        <w:pStyle w:val="paragraph"/>
        <w:spacing w:before="0" w:beforeAutospacing="0" w:after="0" w:afterAutospacing="0" w:line="276" w:lineRule="auto"/>
        <w:textAlignment w:val="baseline"/>
        <w:rPr>
          <w:rStyle w:val="normaltextrun"/>
          <w:rFonts w:ascii="Arial" w:eastAsia="MS Gothic" w:hAnsi="Arial" w:cs="Arial"/>
          <w:color w:val="000000"/>
          <w:sz w:val="22"/>
          <w:szCs w:val="22"/>
        </w:rPr>
      </w:pPr>
      <w:r w:rsidRPr="4A3EF4E6">
        <w:rPr>
          <w:rStyle w:val="normaltextrun"/>
          <w:rFonts w:ascii="Arial" w:eastAsia="MS Gothic" w:hAnsi="Arial" w:cs="Arial"/>
          <w:color w:val="000000" w:themeColor="text1"/>
          <w:sz w:val="22"/>
          <w:szCs w:val="22"/>
        </w:rPr>
        <w:t>It is provided by t</w:t>
      </w:r>
      <w:r w:rsidR="60D46115" w:rsidRPr="4A3EF4E6">
        <w:rPr>
          <w:rStyle w:val="normaltextrun"/>
          <w:rFonts w:ascii="Arial" w:eastAsia="MS Gothic" w:hAnsi="Arial" w:cs="Arial"/>
          <w:color w:val="000000" w:themeColor="text1"/>
          <w:sz w:val="22"/>
          <w:szCs w:val="22"/>
        </w:rPr>
        <w:t>he Victorian Government, with Red Cross</w:t>
      </w:r>
      <w:r w:rsidR="00F97617">
        <w:rPr>
          <w:rStyle w:val="normaltextrun"/>
          <w:rFonts w:ascii="Arial" w:eastAsia="MS Gothic" w:hAnsi="Arial" w:cs="Arial"/>
          <w:color w:val="000000" w:themeColor="text1"/>
          <w:sz w:val="22"/>
          <w:szCs w:val="22"/>
        </w:rPr>
        <w:t xml:space="preserve"> and the Brotherhood of St Laurence</w:t>
      </w:r>
      <w:r w:rsidR="49A3EDFB" w:rsidRPr="4A3EF4E6">
        <w:rPr>
          <w:rStyle w:val="normaltextrun"/>
          <w:rFonts w:ascii="Arial" w:eastAsia="MS Gothic" w:hAnsi="Arial" w:cs="Arial"/>
          <w:color w:val="000000" w:themeColor="text1"/>
          <w:sz w:val="22"/>
          <w:szCs w:val="22"/>
        </w:rPr>
        <w:t>.</w:t>
      </w:r>
      <w:r w:rsidR="60D46115" w:rsidRPr="4A3EF4E6">
        <w:rPr>
          <w:rStyle w:val="normaltextrun"/>
          <w:rFonts w:ascii="Arial" w:eastAsia="MS Gothic" w:hAnsi="Arial" w:cs="Arial"/>
          <w:color w:val="000000" w:themeColor="text1"/>
          <w:sz w:val="22"/>
          <w:szCs w:val="22"/>
        </w:rPr>
        <w:t xml:space="preserve"> </w:t>
      </w:r>
    </w:p>
    <w:p w14:paraId="3EAF446B" w14:textId="04EEEB0A" w:rsidR="00FB6E53" w:rsidRPr="001B2AF5" w:rsidRDefault="00FB6E53" w:rsidP="00BF454B">
      <w:pPr>
        <w:pStyle w:val="Heading1"/>
        <w:rPr>
          <w:rStyle w:val="normaltextrun"/>
        </w:rPr>
      </w:pPr>
      <w:r w:rsidRPr="001B2AF5">
        <w:rPr>
          <w:rStyle w:val="normaltextrun"/>
        </w:rPr>
        <w:t xml:space="preserve">What support </w:t>
      </w:r>
      <w:r w:rsidR="001B2AF5">
        <w:rPr>
          <w:rStyle w:val="normaltextrun"/>
        </w:rPr>
        <w:t>is</w:t>
      </w:r>
      <w:r w:rsidRPr="001B2AF5">
        <w:rPr>
          <w:rStyle w:val="normaltextrun"/>
        </w:rPr>
        <w:t xml:space="preserve"> being provided?</w:t>
      </w:r>
    </w:p>
    <w:p w14:paraId="49C49753" w14:textId="4F9594A8" w:rsidR="0055656C" w:rsidRPr="003137B3" w:rsidRDefault="008D371F" w:rsidP="0055656C">
      <w:pPr>
        <w:pStyle w:val="paragraph"/>
        <w:numPr>
          <w:ilvl w:val="0"/>
          <w:numId w:val="32"/>
        </w:numPr>
        <w:spacing w:before="0" w:beforeAutospacing="0" w:after="0" w:afterAutospacing="0" w:line="276" w:lineRule="auto"/>
        <w:textAlignment w:val="baseline"/>
        <w:rPr>
          <w:rStyle w:val="normaltextrun"/>
          <w:rFonts w:ascii="Arial" w:eastAsia="MS Gothic" w:hAnsi="Arial" w:cs="Arial"/>
          <w:color w:val="000000"/>
          <w:sz w:val="22"/>
          <w:szCs w:val="22"/>
        </w:rPr>
      </w:pPr>
      <w:r w:rsidRPr="003137B3">
        <w:rPr>
          <w:rStyle w:val="normaltextrun"/>
          <w:rFonts w:ascii="Arial" w:eastAsia="MS Gothic" w:hAnsi="Arial" w:cs="Arial"/>
          <w:color w:val="000000"/>
          <w:sz w:val="22"/>
          <w:szCs w:val="22"/>
        </w:rPr>
        <w:t>Assistance provided will primarily be in the form of cash payments</w:t>
      </w:r>
      <w:r w:rsidR="00051CF9" w:rsidRPr="003137B3">
        <w:rPr>
          <w:rStyle w:val="normaltextrun"/>
          <w:rFonts w:ascii="Arial" w:eastAsia="MS Gothic" w:hAnsi="Arial" w:cs="Arial"/>
          <w:color w:val="000000"/>
          <w:sz w:val="22"/>
          <w:szCs w:val="22"/>
        </w:rPr>
        <w:t xml:space="preserve"> into bank accounts</w:t>
      </w:r>
      <w:r w:rsidRPr="003137B3">
        <w:rPr>
          <w:rStyle w:val="normaltextrun"/>
          <w:rFonts w:ascii="Arial" w:eastAsia="MS Gothic" w:hAnsi="Arial" w:cs="Arial"/>
          <w:color w:val="000000"/>
          <w:sz w:val="22"/>
          <w:szCs w:val="22"/>
        </w:rPr>
        <w:t>. </w:t>
      </w:r>
    </w:p>
    <w:p w14:paraId="10CCFE2E" w14:textId="05CC7906" w:rsidR="00C8504C" w:rsidRPr="00C42BB1" w:rsidRDefault="00B87E90" w:rsidP="4A3EF4E6">
      <w:pPr>
        <w:pStyle w:val="paragraph"/>
        <w:numPr>
          <w:ilvl w:val="0"/>
          <w:numId w:val="32"/>
        </w:numPr>
        <w:spacing w:before="0" w:beforeAutospacing="0" w:after="0" w:afterAutospacing="0" w:line="276" w:lineRule="auto"/>
        <w:textAlignment w:val="baseline"/>
        <w:rPr>
          <w:rStyle w:val="normaltextrun"/>
          <w:rFonts w:ascii="Arial" w:eastAsia="MS Gothic" w:hAnsi="Arial" w:cs="Arial"/>
          <w:color w:val="000000"/>
          <w:sz w:val="22"/>
          <w:szCs w:val="22"/>
        </w:rPr>
      </w:pPr>
      <w:r w:rsidRPr="003137B3">
        <w:rPr>
          <w:rStyle w:val="normaltextrun"/>
          <w:rFonts w:ascii="Arial" w:eastAsia="MS Gothic" w:hAnsi="Arial" w:cs="Arial"/>
          <w:color w:val="000000" w:themeColor="text1"/>
          <w:sz w:val="22"/>
          <w:szCs w:val="22"/>
        </w:rPr>
        <w:t xml:space="preserve">From 1 October </w:t>
      </w:r>
      <w:r w:rsidR="6DFAE667" w:rsidRPr="003137B3">
        <w:rPr>
          <w:rStyle w:val="normaltextrun"/>
          <w:rFonts w:ascii="Arial" w:eastAsia="MS Gothic" w:hAnsi="Arial" w:cs="Arial"/>
          <w:color w:val="000000" w:themeColor="text1"/>
          <w:sz w:val="22"/>
          <w:szCs w:val="22"/>
        </w:rPr>
        <w:t xml:space="preserve">2020 </w:t>
      </w:r>
      <w:r w:rsidRPr="003137B3">
        <w:rPr>
          <w:rStyle w:val="normaltextrun"/>
          <w:rFonts w:ascii="Arial" w:eastAsia="MS Gothic" w:hAnsi="Arial" w:cs="Arial"/>
          <w:color w:val="000000" w:themeColor="text1"/>
          <w:sz w:val="22"/>
          <w:szCs w:val="22"/>
        </w:rPr>
        <w:t>a</w:t>
      </w:r>
      <w:r w:rsidR="0055656C" w:rsidRPr="003137B3">
        <w:rPr>
          <w:rStyle w:val="normaltextrun"/>
          <w:rFonts w:ascii="Arial" w:eastAsia="MS Gothic" w:hAnsi="Arial" w:cs="Arial"/>
          <w:color w:val="000000" w:themeColor="text1"/>
          <w:sz w:val="22"/>
          <w:szCs w:val="22"/>
        </w:rPr>
        <w:t xml:space="preserve"> single person </w:t>
      </w:r>
      <w:r w:rsidR="009269CF" w:rsidRPr="003137B3">
        <w:rPr>
          <w:rStyle w:val="normaltextrun"/>
          <w:rFonts w:ascii="Arial" w:eastAsia="MS Gothic" w:hAnsi="Arial" w:cs="Arial"/>
          <w:color w:val="000000" w:themeColor="text1"/>
          <w:sz w:val="22"/>
          <w:szCs w:val="22"/>
        </w:rPr>
        <w:t>can </w:t>
      </w:r>
      <w:r w:rsidR="0055656C" w:rsidRPr="003137B3">
        <w:rPr>
          <w:rStyle w:val="normaltextrun"/>
          <w:rFonts w:ascii="Arial" w:eastAsia="MS Gothic" w:hAnsi="Arial" w:cs="Arial"/>
          <w:color w:val="000000" w:themeColor="text1"/>
          <w:sz w:val="22"/>
          <w:szCs w:val="22"/>
        </w:rPr>
        <w:t>receive </w:t>
      </w:r>
      <w:r w:rsidR="005B7629" w:rsidRPr="003137B3">
        <w:rPr>
          <w:rStyle w:val="normaltextrun"/>
          <w:rFonts w:ascii="Arial" w:eastAsia="MS Gothic" w:hAnsi="Arial" w:cs="Arial"/>
          <w:color w:val="000000" w:themeColor="text1"/>
          <w:sz w:val="22"/>
          <w:szCs w:val="22"/>
        </w:rPr>
        <w:t>up to </w:t>
      </w:r>
      <w:r w:rsidR="0055656C" w:rsidRPr="003137B3">
        <w:rPr>
          <w:rStyle w:val="normaltextrun"/>
          <w:rFonts w:ascii="Arial" w:eastAsia="MS Gothic" w:hAnsi="Arial" w:cs="Arial"/>
          <w:color w:val="000000" w:themeColor="text1"/>
          <w:sz w:val="22"/>
          <w:szCs w:val="22"/>
        </w:rPr>
        <w:t>$</w:t>
      </w:r>
      <w:r w:rsidR="003851FD" w:rsidRPr="003137B3">
        <w:rPr>
          <w:rStyle w:val="normaltextrun"/>
          <w:rFonts w:ascii="Arial" w:eastAsia="MS Gothic" w:hAnsi="Arial" w:cs="Arial"/>
          <w:color w:val="000000" w:themeColor="text1"/>
          <w:sz w:val="22"/>
          <w:szCs w:val="22"/>
        </w:rPr>
        <w:t>800</w:t>
      </w:r>
      <w:r w:rsidR="00D91A65" w:rsidRPr="003137B3">
        <w:rPr>
          <w:rStyle w:val="normaltextrun"/>
          <w:rFonts w:ascii="Arial" w:eastAsia="MS Gothic" w:hAnsi="Arial" w:cs="Arial"/>
          <w:color w:val="000000" w:themeColor="text1"/>
          <w:sz w:val="22"/>
          <w:szCs w:val="22"/>
        </w:rPr>
        <w:t xml:space="preserve"> for their first</w:t>
      </w:r>
      <w:r w:rsidRPr="003137B3">
        <w:rPr>
          <w:rStyle w:val="normaltextrun"/>
          <w:rFonts w:ascii="Arial" w:eastAsia="MS Gothic" w:hAnsi="Arial" w:cs="Arial"/>
          <w:color w:val="000000" w:themeColor="text1"/>
          <w:sz w:val="22"/>
          <w:szCs w:val="22"/>
        </w:rPr>
        <w:t xml:space="preserve"> application and may be able to apply for another payment after two months if they are still experiencing financial hardship</w:t>
      </w:r>
      <w:r w:rsidR="00CD4EDA" w:rsidRPr="003137B3">
        <w:rPr>
          <w:rStyle w:val="normaltextrun"/>
          <w:rFonts w:ascii="Arial" w:eastAsia="MS Gothic" w:hAnsi="Arial" w:cs="Arial"/>
          <w:color w:val="000000" w:themeColor="text1"/>
          <w:sz w:val="22"/>
          <w:szCs w:val="22"/>
        </w:rPr>
        <w:t>.</w:t>
      </w:r>
      <w:r w:rsidR="0055656C" w:rsidRPr="003137B3">
        <w:rPr>
          <w:rStyle w:val="normaltextrun"/>
          <w:rFonts w:ascii="Arial" w:eastAsia="MS Gothic" w:hAnsi="Arial" w:cs="Arial"/>
          <w:color w:val="000000" w:themeColor="text1"/>
          <w:sz w:val="22"/>
          <w:szCs w:val="22"/>
        </w:rPr>
        <w:t xml:space="preserve"> </w:t>
      </w:r>
      <w:r w:rsidR="0055656C" w:rsidRPr="00C42BB1">
        <w:rPr>
          <w:rStyle w:val="normaltextrun"/>
          <w:rFonts w:ascii="Arial" w:eastAsia="MS Gothic" w:hAnsi="Arial" w:cs="Arial"/>
          <w:color w:val="000000" w:themeColor="text1"/>
          <w:sz w:val="22"/>
          <w:szCs w:val="22"/>
        </w:rPr>
        <w:t xml:space="preserve">Families </w:t>
      </w:r>
      <w:r w:rsidR="005B7629" w:rsidRPr="00C42BB1">
        <w:rPr>
          <w:rStyle w:val="normaltextrun"/>
          <w:rFonts w:ascii="Arial" w:eastAsia="MS Gothic" w:hAnsi="Arial" w:cs="Arial"/>
          <w:color w:val="000000" w:themeColor="text1"/>
          <w:sz w:val="22"/>
          <w:szCs w:val="22"/>
        </w:rPr>
        <w:t xml:space="preserve">may </w:t>
      </w:r>
      <w:r w:rsidR="0055656C" w:rsidRPr="00C42BB1">
        <w:rPr>
          <w:rStyle w:val="normaltextrun"/>
          <w:rFonts w:ascii="Arial" w:eastAsia="MS Gothic" w:hAnsi="Arial" w:cs="Arial"/>
          <w:color w:val="000000" w:themeColor="text1"/>
          <w:sz w:val="22"/>
          <w:szCs w:val="22"/>
        </w:rPr>
        <w:t>receive more, based on the number of people in the family</w:t>
      </w:r>
      <w:r w:rsidR="005B7629" w:rsidRPr="00C42BB1">
        <w:rPr>
          <w:rStyle w:val="normaltextrun"/>
          <w:rFonts w:ascii="Arial" w:eastAsia="MS Gothic" w:hAnsi="Arial" w:cs="Arial"/>
          <w:color w:val="000000" w:themeColor="text1"/>
          <w:sz w:val="22"/>
          <w:szCs w:val="22"/>
        </w:rPr>
        <w:t xml:space="preserve"> and individual circumstances</w:t>
      </w:r>
      <w:r w:rsidR="0055656C" w:rsidRPr="00C42BB1">
        <w:rPr>
          <w:rStyle w:val="normaltextrun"/>
          <w:rFonts w:ascii="Arial" w:eastAsia="MS Gothic" w:hAnsi="Arial" w:cs="Arial"/>
          <w:color w:val="000000" w:themeColor="text1"/>
          <w:sz w:val="22"/>
          <w:szCs w:val="22"/>
        </w:rPr>
        <w:t>. </w:t>
      </w:r>
    </w:p>
    <w:p w14:paraId="15403D72" w14:textId="5E872567" w:rsidR="003137B3" w:rsidRPr="00C42BB1" w:rsidRDefault="003137B3" w:rsidP="003137B3">
      <w:pPr>
        <w:pStyle w:val="DHHSbody"/>
        <w:numPr>
          <w:ilvl w:val="0"/>
          <w:numId w:val="32"/>
        </w:numPr>
        <w:rPr>
          <w:sz w:val="22"/>
          <w:szCs w:val="22"/>
        </w:rPr>
      </w:pPr>
      <w:r w:rsidRPr="00C42BB1">
        <w:rPr>
          <w:sz w:val="22"/>
          <w:szCs w:val="22"/>
        </w:rPr>
        <w:t xml:space="preserve">The program is available to assist people experiencing hardship due the coronavirus pandemic, and is expected to </w:t>
      </w:r>
      <w:r w:rsidR="00F97617" w:rsidRPr="00C42BB1">
        <w:rPr>
          <w:sz w:val="22"/>
          <w:szCs w:val="22"/>
        </w:rPr>
        <w:t>finish some time before June 2021</w:t>
      </w:r>
      <w:r w:rsidRPr="00C42BB1">
        <w:rPr>
          <w:sz w:val="22"/>
          <w:szCs w:val="22"/>
        </w:rPr>
        <w:t>.</w:t>
      </w:r>
    </w:p>
    <w:p w14:paraId="21D83626" w14:textId="4567FA13" w:rsidR="00733553" w:rsidRPr="00733553" w:rsidRDefault="00733553" w:rsidP="00875AAA">
      <w:pPr>
        <w:pStyle w:val="Heading1"/>
        <w:rPr>
          <w:color w:val="000000"/>
          <w:sz w:val="22"/>
          <w:szCs w:val="22"/>
        </w:rPr>
      </w:pPr>
      <w:r w:rsidRPr="00C42BB1">
        <w:t>Who is eligible?</w:t>
      </w:r>
    </w:p>
    <w:p w14:paraId="1772AAA4" w14:textId="74736BC0" w:rsidR="00733553" w:rsidRPr="00057BA3" w:rsidRDefault="009635A9" w:rsidP="00733553">
      <w:pPr>
        <w:pStyle w:val="DHHSbody"/>
        <w:rPr>
          <w:color w:val="000000" w:themeColor="text1"/>
          <w:sz w:val="22"/>
          <w:szCs w:val="22"/>
        </w:rPr>
      </w:pPr>
      <w:r>
        <w:rPr>
          <w:color w:val="000000" w:themeColor="text1"/>
          <w:sz w:val="22"/>
          <w:szCs w:val="22"/>
        </w:rPr>
        <w:t xml:space="preserve">To be eligible, applicants </w:t>
      </w:r>
      <w:r w:rsidR="00733553">
        <w:rPr>
          <w:color w:val="000000" w:themeColor="text1"/>
          <w:sz w:val="22"/>
          <w:szCs w:val="22"/>
        </w:rPr>
        <w:t>must:</w:t>
      </w:r>
    </w:p>
    <w:p w14:paraId="05EA0CEF" w14:textId="77777777" w:rsidR="00051CF9" w:rsidRPr="00F64CE9" w:rsidRDefault="00051CF9" w:rsidP="00051CF9">
      <w:pPr>
        <w:spacing w:line="360" w:lineRule="auto"/>
        <w:ind w:left="142" w:firstLine="142"/>
        <w:rPr>
          <w:rFonts w:ascii="Arial" w:hAnsi="Arial" w:cs="Arial"/>
          <w:sz w:val="22"/>
          <w:szCs w:val="22"/>
          <w:lang w:eastAsia="en-GB"/>
        </w:rPr>
      </w:pPr>
      <w:bookmarkStart w:id="1" w:name="_Hlk45628543"/>
      <w:r w:rsidRPr="00E0369B">
        <w:rPr>
          <w:rFonts w:ascii="Segoe UI Symbol" w:hAnsi="Segoe UI Symbol" w:cs="Segoe UI Symbol"/>
          <w:sz w:val="22"/>
          <w:szCs w:val="22"/>
          <w:lang w:eastAsia="en-GB"/>
        </w:rPr>
        <w:t>☐</w:t>
      </w:r>
      <w:r>
        <w:rPr>
          <w:rFonts w:ascii="Arial" w:hAnsi="Arial" w:cs="Arial"/>
          <w:sz w:val="22"/>
          <w:szCs w:val="22"/>
          <w:lang w:eastAsia="en-GB"/>
        </w:rPr>
        <w:tab/>
        <w:t>live in Victoria, and</w:t>
      </w:r>
    </w:p>
    <w:p w14:paraId="7EFEE744" w14:textId="33790D67" w:rsidR="00051CF9" w:rsidRPr="00541816" w:rsidRDefault="00051CF9" w:rsidP="00561E5B">
      <w:pPr>
        <w:spacing w:line="360" w:lineRule="auto"/>
        <w:ind w:left="719" w:hanging="435"/>
        <w:rPr>
          <w:rFonts w:ascii="Arial" w:eastAsia="Arial" w:hAnsi="Arial" w:cs="Arial"/>
          <w:sz w:val="22"/>
          <w:szCs w:val="22"/>
        </w:rPr>
      </w:pPr>
      <w:r w:rsidRPr="00E0369B">
        <w:rPr>
          <w:rFonts w:ascii="Segoe UI Symbol" w:hAnsi="Segoe UI Symbol" w:cs="Segoe UI Symbol"/>
          <w:sz w:val="22"/>
          <w:szCs w:val="22"/>
          <w:lang w:eastAsia="en-GB"/>
        </w:rPr>
        <w:t>☐</w:t>
      </w:r>
      <w:r w:rsidRPr="00F64CE9">
        <w:rPr>
          <w:rFonts w:ascii="Arial" w:hAnsi="Arial" w:cs="Arial"/>
          <w:sz w:val="22"/>
          <w:szCs w:val="22"/>
          <w:lang w:eastAsia="en-GB"/>
        </w:rPr>
        <w:t xml:space="preserve"> </w:t>
      </w:r>
      <w:r>
        <w:rPr>
          <w:rFonts w:ascii="Arial" w:hAnsi="Arial" w:cs="Arial"/>
          <w:sz w:val="22"/>
          <w:szCs w:val="22"/>
          <w:lang w:eastAsia="en-GB"/>
        </w:rPr>
        <w:tab/>
      </w:r>
      <w:r w:rsidRPr="00541816">
        <w:rPr>
          <w:rFonts w:ascii="Arial" w:hAnsi="Arial" w:cs="Arial"/>
          <w:sz w:val="22"/>
          <w:szCs w:val="22"/>
          <w:lang w:eastAsia="en-GB"/>
        </w:rPr>
        <w:t xml:space="preserve">not </w:t>
      </w:r>
      <w:r w:rsidR="35E301AC" w:rsidRPr="00541816">
        <w:rPr>
          <w:rFonts w:ascii="Arial" w:hAnsi="Arial" w:cs="Arial"/>
          <w:sz w:val="22"/>
          <w:szCs w:val="22"/>
          <w:lang w:eastAsia="en-GB"/>
        </w:rPr>
        <w:t xml:space="preserve">be </w:t>
      </w:r>
      <w:r w:rsidR="00620681">
        <w:rPr>
          <w:rFonts w:ascii="Arial" w:hAnsi="Arial" w:cs="Arial"/>
          <w:sz w:val="22"/>
          <w:szCs w:val="22"/>
          <w:lang w:eastAsia="en-GB"/>
        </w:rPr>
        <w:t xml:space="preserve">eligible to </w:t>
      </w:r>
      <w:r w:rsidRPr="00541816">
        <w:rPr>
          <w:rFonts w:ascii="Arial" w:hAnsi="Arial" w:cs="Arial"/>
          <w:sz w:val="22"/>
          <w:szCs w:val="22"/>
          <w:lang w:eastAsia="en-GB"/>
        </w:rPr>
        <w:t>receive income from the Commonwealth</w:t>
      </w:r>
      <w:r w:rsidR="4A01BD33" w:rsidRPr="00541816">
        <w:rPr>
          <w:rFonts w:ascii="Arial" w:hAnsi="Arial" w:cs="Arial"/>
          <w:sz w:val="22"/>
          <w:szCs w:val="22"/>
          <w:lang w:eastAsia="en-GB"/>
        </w:rPr>
        <w:t xml:space="preserve"> Government</w:t>
      </w:r>
      <w:r w:rsidRPr="00541816">
        <w:rPr>
          <w:rFonts w:ascii="Arial" w:hAnsi="Arial" w:cs="Arial"/>
          <w:sz w:val="22"/>
          <w:szCs w:val="22"/>
          <w:lang w:eastAsia="en-GB"/>
        </w:rPr>
        <w:t xml:space="preserve"> </w:t>
      </w:r>
      <w:r w:rsidRPr="00541816">
        <w:rPr>
          <w:rFonts w:ascii="Arial" w:eastAsia="Arial" w:hAnsi="Arial" w:cs="Arial"/>
          <w:sz w:val="22"/>
          <w:szCs w:val="22"/>
        </w:rPr>
        <w:t>(such as JobKeeper or JobSeeker)</w:t>
      </w:r>
      <w:r w:rsidR="007A111B">
        <w:rPr>
          <w:rFonts w:ascii="Arial" w:eastAsia="Arial" w:hAnsi="Arial" w:cs="Arial"/>
          <w:sz w:val="22"/>
          <w:szCs w:val="22"/>
        </w:rPr>
        <w:t>, and</w:t>
      </w:r>
      <w:r w:rsidRPr="00541816">
        <w:rPr>
          <w:rFonts w:ascii="Arial" w:eastAsia="Arial" w:hAnsi="Arial" w:cs="Arial"/>
          <w:sz w:val="22"/>
          <w:szCs w:val="22"/>
        </w:rPr>
        <w:t xml:space="preserve"> </w:t>
      </w:r>
    </w:p>
    <w:p w14:paraId="2192FA3D" w14:textId="145E9506" w:rsidR="00051CF9" w:rsidRPr="00F64CE9" w:rsidRDefault="00051CF9" w:rsidP="00051CF9">
      <w:pPr>
        <w:spacing w:line="360" w:lineRule="auto"/>
        <w:ind w:left="142" w:firstLine="142"/>
        <w:rPr>
          <w:rFonts w:ascii="Arial" w:hAnsi="Arial" w:cs="Arial"/>
          <w:sz w:val="22"/>
          <w:szCs w:val="22"/>
          <w:lang w:eastAsia="en-GB"/>
        </w:rPr>
      </w:pPr>
      <w:r w:rsidRPr="00B22795">
        <w:rPr>
          <w:rFonts w:ascii="Segoe UI Symbol" w:hAnsi="Segoe UI Symbol" w:cs="Segoe UI Symbol"/>
          <w:sz w:val="22"/>
          <w:szCs w:val="22"/>
          <w:lang w:eastAsia="en-GB"/>
        </w:rPr>
        <w:t>☐</w:t>
      </w:r>
      <w:r w:rsidRPr="00B22795">
        <w:rPr>
          <w:rFonts w:ascii="Arial" w:hAnsi="Arial" w:cs="Arial"/>
          <w:sz w:val="22"/>
          <w:szCs w:val="22"/>
          <w:lang w:eastAsia="en-GB"/>
        </w:rPr>
        <w:t xml:space="preserve"> </w:t>
      </w:r>
      <w:r w:rsidRPr="00B22795">
        <w:rPr>
          <w:rFonts w:ascii="Arial" w:hAnsi="Arial" w:cs="Arial"/>
          <w:sz w:val="22"/>
          <w:szCs w:val="22"/>
          <w:lang w:eastAsia="en-GB"/>
        </w:rPr>
        <w:tab/>
      </w:r>
      <w:r w:rsidRPr="00B22795">
        <w:rPr>
          <w:rFonts w:ascii="Arial" w:hAnsi="Arial" w:cs="Arial"/>
          <w:sz w:val="22"/>
          <w:szCs w:val="22"/>
        </w:rPr>
        <w:t xml:space="preserve">have </w:t>
      </w:r>
      <w:r w:rsidR="00F63325" w:rsidRPr="00B22795">
        <w:rPr>
          <w:rFonts w:ascii="Arial" w:hAnsi="Arial" w:cs="Arial"/>
          <w:sz w:val="22"/>
          <w:szCs w:val="22"/>
        </w:rPr>
        <w:t xml:space="preserve">zero or </w:t>
      </w:r>
      <w:r w:rsidRPr="00B22795">
        <w:rPr>
          <w:rFonts w:ascii="Arial" w:hAnsi="Arial" w:cs="Arial"/>
          <w:sz w:val="22"/>
          <w:szCs w:val="22"/>
        </w:rPr>
        <w:t xml:space="preserve">very limited income, savings or community support, </w:t>
      </w:r>
      <w:r w:rsidRPr="00561E5B">
        <w:rPr>
          <w:rFonts w:ascii="Arial" w:hAnsi="Arial" w:cs="Arial"/>
          <w:sz w:val="22"/>
          <w:szCs w:val="22"/>
        </w:rPr>
        <w:t>and</w:t>
      </w:r>
    </w:p>
    <w:p w14:paraId="1E96C7D6" w14:textId="77777777" w:rsidR="00051CF9" w:rsidRPr="00F64CE9" w:rsidRDefault="00051CF9" w:rsidP="00051CF9">
      <w:pPr>
        <w:spacing w:line="360" w:lineRule="auto"/>
        <w:ind w:left="142" w:firstLine="142"/>
        <w:rPr>
          <w:rFonts w:ascii="Arial" w:eastAsia="Arial" w:hAnsi="Arial" w:cs="Arial"/>
          <w:sz w:val="22"/>
          <w:szCs w:val="22"/>
        </w:rPr>
      </w:pPr>
      <w:r w:rsidRPr="00E0369B">
        <w:rPr>
          <w:rFonts w:ascii="Segoe UI Symbol" w:hAnsi="Segoe UI Symbol" w:cs="Segoe UI Symbol"/>
          <w:sz w:val="22"/>
          <w:szCs w:val="22"/>
          <w:lang w:eastAsia="en-GB"/>
        </w:rPr>
        <w:t>☐</w:t>
      </w:r>
      <w:r w:rsidRPr="00F64CE9">
        <w:rPr>
          <w:rFonts w:ascii="Arial" w:hAnsi="Arial" w:cs="Arial"/>
          <w:sz w:val="22"/>
          <w:szCs w:val="22"/>
          <w:lang w:eastAsia="en-GB"/>
        </w:rPr>
        <w:t xml:space="preserve"> </w:t>
      </w:r>
      <w:r>
        <w:rPr>
          <w:rFonts w:ascii="Arial" w:hAnsi="Arial" w:cs="Arial"/>
          <w:sz w:val="22"/>
          <w:szCs w:val="22"/>
          <w:lang w:eastAsia="en-GB"/>
        </w:rPr>
        <w:tab/>
      </w:r>
      <w:r>
        <w:rPr>
          <w:rFonts w:ascii="Arial" w:eastAsia="Arial" w:hAnsi="Arial" w:cs="Arial"/>
          <w:sz w:val="22"/>
          <w:szCs w:val="22"/>
        </w:rPr>
        <w:t>be</w:t>
      </w:r>
      <w:r w:rsidRPr="00F64CE9">
        <w:rPr>
          <w:rFonts w:ascii="Arial" w:eastAsia="Arial" w:hAnsi="Arial" w:cs="Arial"/>
          <w:sz w:val="22"/>
          <w:szCs w:val="22"/>
        </w:rPr>
        <w:t xml:space="preserve"> a temporary or provisional visa</w:t>
      </w:r>
      <w:r>
        <w:rPr>
          <w:rFonts w:ascii="Arial" w:eastAsia="Arial" w:hAnsi="Arial" w:cs="Arial"/>
          <w:sz w:val="22"/>
          <w:szCs w:val="22"/>
        </w:rPr>
        <w:t xml:space="preserve"> holder, or an undocumented migrant</w:t>
      </w:r>
      <w:r w:rsidRPr="00F64CE9">
        <w:rPr>
          <w:rFonts w:ascii="Arial" w:eastAsia="Arial" w:hAnsi="Arial" w:cs="Arial"/>
          <w:sz w:val="22"/>
          <w:szCs w:val="22"/>
        </w:rPr>
        <w:t>.</w:t>
      </w:r>
    </w:p>
    <w:p w14:paraId="2A541F9C" w14:textId="74992330" w:rsidR="00791696" w:rsidRPr="00E33479" w:rsidRDefault="00791696" w:rsidP="00791696">
      <w:pPr>
        <w:pStyle w:val="Heading1"/>
      </w:pPr>
      <w:bookmarkStart w:id="2" w:name="_Toc45629590"/>
      <w:bookmarkEnd w:id="1"/>
      <w:r w:rsidRPr="00E33479">
        <w:t>How do people apply?</w:t>
      </w:r>
      <w:bookmarkEnd w:id="2"/>
    </w:p>
    <w:p w14:paraId="3D829558" w14:textId="76C2CD78" w:rsidR="009635A9" w:rsidRDefault="00791696" w:rsidP="00E33479">
      <w:pPr>
        <w:pStyle w:val="DHHSbody"/>
        <w:rPr>
          <w:rFonts w:eastAsia="Arial" w:cs="Arial"/>
          <w:sz w:val="22"/>
          <w:szCs w:val="22"/>
        </w:rPr>
      </w:pPr>
      <w:r w:rsidRPr="4A3EF4E6">
        <w:rPr>
          <w:rFonts w:eastAsia="Arial" w:cs="Arial"/>
          <w:sz w:val="22"/>
          <w:szCs w:val="22"/>
        </w:rPr>
        <w:t xml:space="preserve">To apply for emergency financial assistance people should go to the </w:t>
      </w:r>
      <w:hyperlink r:id="rId19">
        <w:r w:rsidRPr="4A3EF4E6">
          <w:rPr>
            <w:rStyle w:val="Hyperlink"/>
            <w:rFonts w:eastAsia="Arial" w:cs="Arial"/>
            <w:sz w:val="22"/>
            <w:szCs w:val="22"/>
          </w:rPr>
          <w:t>Red Cross website</w:t>
        </w:r>
      </w:hyperlink>
      <w:r w:rsidRPr="4A3EF4E6">
        <w:rPr>
          <w:rFonts w:eastAsia="Arial" w:cs="Arial"/>
          <w:sz w:val="22"/>
          <w:szCs w:val="22"/>
        </w:rPr>
        <w:t xml:space="preserve"> </w:t>
      </w:r>
      <w:r w:rsidR="00E33479" w:rsidRPr="4A3EF4E6">
        <w:rPr>
          <w:rFonts w:eastAsia="Arial" w:cs="Arial"/>
          <w:sz w:val="22"/>
          <w:szCs w:val="22"/>
        </w:rPr>
        <w:t xml:space="preserve">at </w:t>
      </w:r>
      <w:r w:rsidRPr="4A3EF4E6">
        <w:rPr>
          <w:rFonts w:eastAsia="Arial" w:cs="Arial"/>
          <w:sz w:val="22"/>
          <w:szCs w:val="22"/>
        </w:rPr>
        <w:t>www.redcross.org.au/vicrelief</w:t>
      </w:r>
      <w:r w:rsidR="009635A9" w:rsidRPr="4A3EF4E6">
        <w:rPr>
          <w:rFonts w:eastAsia="Arial" w:cs="Arial"/>
          <w:sz w:val="22"/>
          <w:szCs w:val="22"/>
        </w:rPr>
        <w:t xml:space="preserve"> or call</w:t>
      </w:r>
      <w:r w:rsidR="00051CF9" w:rsidRPr="4A3EF4E6">
        <w:rPr>
          <w:rFonts w:eastAsia="Arial" w:cs="Arial"/>
          <w:sz w:val="22"/>
          <w:szCs w:val="22"/>
        </w:rPr>
        <w:t xml:space="preserve"> Red Cross on</w:t>
      </w:r>
      <w:r w:rsidR="009635A9" w:rsidRPr="4A3EF4E6">
        <w:rPr>
          <w:rFonts w:eastAsia="Arial" w:cs="Arial"/>
          <w:sz w:val="22"/>
          <w:szCs w:val="22"/>
        </w:rPr>
        <w:t xml:space="preserve"> 1800 855 240</w:t>
      </w:r>
      <w:r w:rsidRPr="4A3EF4E6">
        <w:rPr>
          <w:rFonts w:eastAsia="Arial" w:cs="Arial"/>
          <w:sz w:val="22"/>
          <w:szCs w:val="22"/>
        </w:rPr>
        <w:t xml:space="preserve">. </w:t>
      </w:r>
      <w:r w:rsidR="267603A0" w:rsidRPr="4A3EF4E6">
        <w:rPr>
          <w:rFonts w:eastAsia="Arial" w:cs="Arial"/>
          <w:sz w:val="22"/>
          <w:szCs w:val="22"/>
        </w:rPr>
        <w:t>Interpreters are available to assist in any language.</w:t>
      </w:r>
    </w:p>
    <w:p w14:paraId="5FAC855F" w14:textId="271B007F" w:rsidR="00051CF9" w:rsidRPr="00561E5B" w:rsidRDefault="00051CF9" w:rsidP="00F63325">
      <w:pPr>
        <w:pStyle w:val="Heading1"/>
        <w:rPr>
          <w:sz w:val="32"/>
          <w:szCs w:val="36"/>
        </w:rPr>
      </w:pPr>
      <w:r w:rsidRPr="00561E5B">
        <w:rPr>
          <w:sz w:val="32"/>
          <w:szCs w:val="36"/>
        </w:rPr>
        <w:lastRenderedPageBreak/>
        <w:t>What information do people need to apply?</w:t>
      </w:r>
    </w:p>
    <w:p w14:paraId="7CE964CF" w14:textId="12B92266" w:rsidR="00051CF9" w:rsidRPr="00B22795" w:rsidRDefault="00051CF9" w:rsidP="00051CF9">
      <w:pPr>
        <w:spacing w:line="360" w:lineRule="auto"/>
        <w:ind w:left="142" w:firstLine="142"/>
        <w:rPr>
          <w:rFonts w:ascii="Arial" w:hAnsi="Arial" w:cs="Arial"/>
          <w:sz w:val="22"/>
          <w:szCs w:val="22"/>
          <w:lang w:eastAsia="en-GB"/>
        </w:rPr>
      </w:pPr>
      <w:r w:rsidRPr="00561E5B">
        <w:rPr>
          <w:rFonts w:ascii="Segoe UI Symbol" w:hAnsi="Segoe UI Symbol" w:cs="Segoe UI Symbol"/>
          <w:sz w:val="22"/>
          <w:szCs w:val="22"/>
          <w:lang w:eastAsia="en-GB"/>
        </w:rPr>
        <w:t>☐</w:t>
      </w:r>
      <w:r w:rsidRPr="00561E5B">
        <w:rPr>
          <w:rFonts w:ascii="Arial" w:hAnsi="Arial" w:cs="Arial"/>
          <w:sz w:val="22"/>
          <w:szCs w:val="22"/>
          <w:lang w:eastAsia="en-GB"/>
        </w:rPr>
        <w:tab/>
        <w:t>An email address</w:t>
      </w:r>
      <w:r w:rsidR="6ECC0E37" w:rsidRPr="00561E5B">
        <w:rPr>
          <w:rFonts w:ascii="Arial" w:hAnsi="Arial" w:cs="Arial"/>
          <w:sz w:val="22"/>
          <w:szCs w:val="22"/>
          <w:lang w:eastAsia="en-GB"/>
        </w:rPr>
        <w:t>.</w:t>
      </w:r>
    </w:p>
    <w:p w14:paraId="20CD5DE6" w14:textId="5AE8086B" w:rsidR="00051CF9" w:rsidRPr="00B22795" w:rsidRDefault="00051CF9" w:rsidP="00051CF9">
      <w:pPr>
        <w:spacing w:line="360" w:lineRule="auto"/>
        <w:ind w:left="720" w:hanging="436"/>
        <w:rPr>
          <w:rFonts w:ascii="Arial" w:hAnsi="Arial" w:cs="Arial"/>
          <w:sz w:val="22"/>
          <w:szCs w:val="22"/>
          <w:lang w:eastAsia="en-GB"/>
        </w:rPr>
      </w:pPr>
      <w:r w:rsidRPr="00B22795">
        <w:rPr>
          <w:rFonts w:ascii="Segoe UI Symbol" w:hAnsi="Segoe UI Symbol" w:cs="Segoe UI Symbol"/>
          <w:sz w:val="22"/>
          <w:szCs w:val="22"/>
          <w:lang w:eastAsia="en-GB"/>
        </w:rPr>
        <w:t>☐</w:t>
      </w:r>
      <w:r w:rsidR="00F21E26" w:rsidRPr="00B22795">
        <w:rPr>
          <w:rFonts w:ascii="Segoe UI Symbol" w:hAnsi="Segoe UI Symbol" w:cs="Segoe UI Symbol"/>
          <w:sz w:val="22"/>
          <w:szCs w:val="22"/>
          <w:lang w:eastAsia="en-GB"/>
        </w:rPr>
        <w:tab/>
      </w:r>
      <w:r w:rsidR="2AD21F79" w:rsidRPr="00561E5B">
        <w:rPr>
          <w:rFonts w:ascii="Arial" w:hAnsi="Arial" w:cs="Arial"/>
          <w:sz w:val="22"/>
          <w:szCs w:val="22"/>
          <w:lang w:eastAsia="en-GB"/>
        </w:rPr>
        <w:t>Evidence of financial hardship</w:t>
      </w:r>
      <w:r w:rsidR="00561E5B">
        <w:rPr>
          <w:rFonts w:ascii="Segoe UI Symbol" w:hAnsi="Segoe UI Symbol" w:cs="Segoe UI Symbol"/>
          <w:sz w:val="22"/>
          <w:szCs w:val="22"/>
          <w:lang w:eastAsia="en-GB"/>
        </w:rPr>
        <w:t xml:space="preserve"> </w:t>
      </w:r>
      <w:r w:rsidR="435C8484" w:rsidRPr="00B22795">
        <w:rPr>
          <w:rFonts w:ascii="Arial" w:hAnsi="Arial" w:cs="Arial"/>
          <w:sz w:val="22"/>
          <w:szCs w:val="22"/>
          <w:lang w:eastAsia="en-GB"/>
        </w:rPr>
        <w:t xml:space="preserve">(including </w:t>
      </w:r>
      <w:r w:rsidR="003851FD" w:rsidRPr="00561E5B">
        <w:rPr>
          <w:rFonts w:ascii="Arial" w:hAnsi="Arial" w:cs="Arial"/>
          <w:sz w:val="22"/>
          <w:szCs w:val="22"/>
          <w:lang w:eastAsia="en-GB"/>
        </w:rPr>
        <w:t xml:space="preserve">recent </w:t>
      </w:r>
      <w:r w:rsidR="00D3031C" w:rsidRPr="00561E5B">
        <w:rPr>
          <w:rFonts w:ascii="Arial" w:hAnsi="Arial" w:cs="Arial"/>
          <w:sz w:val="22"/>
          <w:szCs w:val="22"/>
          <w:lang w:eastAsia="en-GB"/>
        </w:rPr>
        <w:t xml:space="preserve">one </w:t>
      </w:r>
      <w:r w:rsidR="003545CA" w:rsidRPr="00561E5B">
        <w:rPr>
          <w:rFonts w:ascii="Arial" w:hAnsi="Arial" w:cs="Arial"/>
          <w:sz w:val="22"/>
          <w:szCs w:val="22"/>
          <w:lang w:eastAsia="en-GB"/>
        </w:rPr>
        <w:t>month</w:t>
      </w:r>
      <w:r w:rsidR="003545CA" w:rsidRPr="00B22795">
        <w:rPr>
          <w:rFonts w:ascii="Arial" w:hAnsi="Arial" w:cs="Arial"/>
          <w:sz w:val="22"/>
          <w:szCs w:val="22"/>
          <w:lang w:eastAsia="en-GB"/>
        </w:rPr>
        <w:t xml:space="preserve"> </w:t>
      </w:r>
      <w:r w:rsidRPr="00B22795">
        <w:rPr>
          <w:rFonts w:ascii="Arial" w:hAnsi="Arial" w:cs="Arial"/>
          <w:sz w:val="22"/>
          <w:szCs w:val="22"/>
          <w:lang w:eastAsia="en-GB"/>
        </w:rPr>
        <w:t>bank statement</w:t>
      </w:r>
      <w:r w:rsidR="00F97617">
        <w:rPr>
          <w:rFonts w:ascii="Arial" w:hAnsi="Arial" w:cs="Arial"/>
          <w:sz w:val="22"/>
          <w:szCs w:val="22"/>
          <w:lang w:eastAsia="en-GB"/>
        </w:rPr>
        <w:t>s</w:t>
      </w:r>
      <w:r w:rsidR="768C71B4" w:rsidRPr="00B22795">
        <w:rPr>
          <w:rFonts w:ascii="Arial" w:hAnsi="Arial" w:cs="Arial"/>
          <w:sz w:val="22"/>
          <w:szCs w:val="22"/>
          <w:lang w:eastAsia="en-GB"/>
        </w:rPr>
        <w:t>)</w:t>
      </w:r>
      <w:r w:rsidR="7BEE2979" w:rsidRPr="00B22795">
        <w:rPr>
          <w:rFonts w:ascii="Arial" w:hAnsi="Arial" w:cs="Arial"/>
          <w:sz w:val="22"/>
          <w:szCs w:val="22"/>
          <w:lang w:eastAsia="en-GB"/>
        </w:rPr>
        <w:t>.</w:t>
      </w:r>
      <w:r w:rsidR="003545CA" w:rsidRPr="00B22795">
        <w:rPr>
          <w:rFonts w:ascii="Arial" w:hAnsi="Arial" w:cs="Arial"/>
          <w:sz w:val="22"/>
          <w:szCs w:val="22"/>
          <w:lang w:eastAsia="en-GB"/>
        </w:rPr>
        <w:t xml:space="preserve"> </w:t>
      </w:r>
    </w:p>
    <w:p w14:paraId="01980E69" w14:textId="31DBDE33" w:rsidR="00051CF9" w:rsidRPr="00B22795" w:rsidRDefault="00051CF9" w:rsidP="00051CF9">
      <w:pPr>
        <w:spacing w:line="360" w:lineRule="auto"/>
        <w:ind w:left="142" w:firstLine="142"/>
        <w:rPr>
          <w:rFonts w:ascii="Arial" w:hAnsi="Arial" w:cs="Arial"/>
          <w:sz w:val="22"/>
          <w:szCs w:val="22"/>
          <w:lang w:eastAsia="en-GB"/>
        </w:rPr>
      </w:pPr>
      <w:r w:rsidRPr="00B22795">
        <w:rPr>
          <w:rFonts w:ascii="Segoe UI Symbol" w:hAnsi="Segoe UI Symbol" w:cs="Segoe UI Symbol"/>
          <w:sz w:val="22"/>
          <w:szCs w:val="22"/>
          <w:lang w:eastAsia="en-GB"/>
        </w:rPr>
        <w:t>☐</w:t>
      </w:r>
      <w:r w:rsidRPr="00B22795">
        <w:rPr>
          <w:rFonts w:ascii="Arial" w:hAnsi="Arial" w:cs="Arial"/>
          <w:sz w:val="22"/>
          <w:szCs w:val="22"/>
          <w:lang w:eastAsia="en-GB"/>
        </w:rPr>
        <w:tab/>
      </w:r>
      <w:r w:rsidR="63F11C21" w:rsidRPr="00B22795">
        <w:rPr>
          <w:rFonts w:ascii="Arial" w:hAnsi="Arial" w:cs="Arial"/>
          <w:sz w:val="22"/>
          <w:szCs w:val="22"/>
          <w:lang w:eastAsia="en-GB"/>
        </w:rPr>
        <w:t xml:space="preserve">Evidence of their current or most recent visa status, such as a passport number or </w:t>
      </w:r>
      <w:r w:rsidR="667A1D6D" w:rsidRPr="00B22795">
        <w:rPr>
          <w:rFonts w:ascii="Arial" w:hAnsi="Arial" w:cs="Arial"/>
          <w:sz w:val="22"/>
          <w:szCs w:val="22"/>
          <w:lang w:eastAsia="en-GB"/>
        </w:rPr>
        <w:t>I</w:t>
      </w:r>
      <w:r w:rsidR="63F11C21" w:rsidRPr="00B22795">
        <w:rPr>
          <w:rFonts w:ascii="Arial" w:hAnsi="Arial" w:cs="Arial"/>
          <w:sz w:val="22"/>
          <w:szCs w:val="22"/>
          <w:lang w:eastAsia="en-GB"/>
        </w:rPr>
        <w:t xml:space="preserve">mmi card </w:t>
      </w:r>
      <w:r w:rsidR="00F97617">
        <w:rPr>
          <w:rFonts w:ascii="Arial" w:hAnsi="Arial" w:cs="Arial"/>
          <w:sz w:val="22"/>
          <w:szCs w:val="22"/>
          <w:lang w:eastAsia="en-GB"/>
        </w:rPr>
        <w:tab/>
      </w:r>
      <w:r w:rsidR="63F11C21" w:rsidRPr="00B22795">
        <w:rPr>
          <w:rFonts w:ascii="Arial" w:hAnsi="Arial" w:cs="Arial"/>
          <w:sz w:val="22"/>
          <w:szCs w:val="22"/>
          <w:lang w:eastAsia="en-GB"/>
        </w:rPr>
        <w:t>number.</w:t>
      </w:r>
    </w:p>
    <w:p w14:paraId="4990AEF0" w14:textId="0C3CBF4C" w:rsidR="00051CF9" w:rsidRPr="00B22795" w:rsidRDefault="00051CF9" w:rsidP="00F63325">
      <w:pPr>
        <w:spacing w:line="360" w:lineRule="auto"/>
        <w:ind w:left="142" w:firstLine="142"/>
        <w:rPr>
          <w:rFonts w:cs="Arial"/>
          <w:sz w:val="22"/>
          <w:szCs w:val="22"/>
          <w:lang w:eastAsia="en-GB"/>
        </w:rPr>
      </w:pPr>
      <w:r w:rsidRPr="00B22795">
        <w:rPr>
          <w:rFonts w:ascii="Segoe UI Symbol" w:hAnsi="Segoe UI Symbol" w:cs="Segoe UI Symbol"/>
          <w:sz w:val="22"/>
          <w:szCs w:val="22"/>
          <w:lang w:eastAsia="en-GB"/>
        </w:rPr>
        <w:t>☐</w:t>
      </w:r>
      <w:r w:rsidRPr="00B22795">
        <w:rPr>
          <w:rFonts w:ascii="Arial" w:hAnsi="Arial" w:cs="Arial"/>
          <w:sz w:val="22"/>
          <w:szCs w:val="22"/>
          <w:lang w:eastAsia="en-GB"/>
        </w:rPr>
        <w:tab/>
      </w:r>
      <w:r w:rsidR="00F63325" w:rsidRPr="00B22795">
        <w:rPr>
          <w:rFonts w:ascii="Arial" w:hAnsi="Arial" w:cs="Arial"/>
          <w:sz w:val="22"/>
          <w:szCs w:val="22"/>
          <w:lang w:eastAsia="en-GB"/>
        </w:rPr>
        <w:t>B</w:t>
      </w:r>
      <w:r w:rsidRPr="00B22795">
        <w:rPr>
          <w:rFonts w:ascii="Arial" w:hAnsi="Arial" w:cs="Arial"/>
          <w:sz w:val="22"/>
          <w:szCs w:val="22"/>
          <w:lang w:eastAsia="en-GB"/>
        </w:rPr>
        <w:t xml:space="preserve">ank account </w:t>
      </w:r>
      <w:r w:rsidR="00F63325" w:rsidRPr="00B22795">
        <w:rPr>
          <w:rFonts w:ascii="Arial" w:hAnsi="Arial" w:cs="Arial"/>
          <w:sz w:val="22"/>
          <w:szCs w:val="22"/>
          <w:lang w:eastAsia="en-GB"/>
        </w:rPr>
        <w:t xml:space="preserve">details </w:t>
      </w:r>
      <w:r w:rsidRPr="00561E5B">
        <w:rPr>
          <w:rFonts w:ascii="Arial" w:hAnsi="Arial" w:cs="Arial"/>
          <w:sz w:val="22"/>
          <w:szCs w:val="22"/>
          <w:lang w:eastAsia="en-GB"/>
        </w:rPr>
        <w:t>(BSB and account number)</w:t>
      </w:r>
      <w:r w:rsidR="0214FA07" w:rsidRPr="00561E5B">
        <w:rPr>
          <w:rFonts w:ascii="Arial" w:hAnsi="Arial" w:cs="Arial"/>
          <w:sz w:val="22"/>
          <w:szCs w:val="22"/>
          <w:lang w:eastAsia="en-GB"/>
        </w:rPr>
        <w:t>.</w:t>
      </w:r>
    </w:p>
    <w:p w14:paraId="4CA67E9D" w14:textId="0C8EFC83" w:rsidR="00791696" w:rsidRPr="00F64CE9" w:rsidRDefault="009635A9" w:rsidP="00E33479">
      <w:pPr>
        <w:pStyle w:val="DHHSbody"/>
        <w:rPr>
          <w:rFonts w:eastAsia="Arial" w:cs="Arial"/>
          <w:sz w:val="22"/>
          <w:szCs w:val="22"/>
        </w:rPr>
      </w:pPr>
      <w:r w:rsidRPr="00B22795">
        <w:rPr>
          <w:rFonts w:eastAsia="Arial" w:cs="Arial"/>
          <w:sz w:val="22"/>
          <w:szCs w:val="22"/>
        </w:rPr>
        <w:t xml:space="preserve">If applicants do not have </w:t>
      </w:r>
      <w:r w:rsidRPr="00561E5B">
        <w:rPr>
          <w:rFonts w:eastAsia="Arial" w:cs="Arial"/>
          <w:sz w:val="22"/>
          <w:szCs w:val="22"/>
        </w:rPr>
        <w:t>a bank account</w:t>
      </w:r>
      <w:r w:rsidR="259A6D90" w:rsidRPr="00561E5B">
        <w:rPr>
          <w:rFonts w:eastAsia="Arial" w:cs="Arial"/>
          <w:sz w:val="22"/>
          <w:szCs w:val="22"/>
        </w:rPr>
        <w:t xml:space="preserve"> or any of the other details listed above</w:t>
      </w:r>
      <w:r w:rsidRPr="00561E5B">
        <w:rPr>
          <w:rFonts w:eastAsia="Arial" w:cs="Arial"/>
          <w:sz w:val="22"/>
          <w:szCs w:val="22"/>
        </w:rPr>
        <w:t xml:space="preserve">, please </w:t>
      </w:r>
      <w:r w:rsidR="00092C76" w:rsidRPr="00561E5B">
        <w:rPr>
          <w:rFonts w:eastAsia="Arial" w:cs="Arial"/>
          <w:sz w:val="22"/>
          <w:szCs w:val="22"/>
        </w:rPr>
        <w:t>call</w:t>
      </w:r>
      <w:r w:rsidRPr="00561E5B">
        <w:rPr>
          <w:rFonts w:eastAsia="Arial" w:cs="Arial"/>
          <w:sz w:val="22"/>
          <w:szCs w:val="22"/>
        </w:rPr>
        <w:t xml:space="preserve"> Red Cross </w:t>
      </w:r>
      <w:r w:rsidR="00092C76" w:rsidRPr="00561E5B">
        <w:rPr>
          <w:rFonts w:eastAsia="Arial" w:cs="Arial"/>
          <w:sz w:val="22"/>
          <w:szCs w:val="22"/>
        </w:rPr>
        <w:t xml:space="preserve">on 1800 855 240 </w:t>
      </w:r>
      <w:r w:rsidR="00051CF9" w:rsidRPr="00561E5B">
        <w:rPr>
          <w:rFonts w:eastAsia="Arial" w:cs="Arial"/>
          <w:sz w:val="22"/>
          <w:szCs w:val="22"/>
        </w:rPr>
        <w:t xml:space="preserve">to talk </w:t>
      </w:r>
      <w:r w:rsidRPr="00561E5B">
        <w:rPr>
          <w:rFonts w:eastAsia="Arial" w:cs="Arial"/>
          <w:sz w:val="22"/>
          <w:szCs w:val="22"/>
        </w:rPr>
        <w:t>about alternatives.</w:t>
      </w:r>
      <w:r w:rsidR="00F417DA" w:rsidRPr="00561E5B">
        <w:rPr>
          <w:rFonts w:eastAsia="Arial" w:cs="Arial"/>
          <w:sz w:val="22"/>
          <w:szCs w:val="22"/>
        </w:rPr>
        <w:t xml:space="preserve"> </w:t>
      </w:r>
      <w:r w:rsidR="00F63325" w:rsidRPr="00561E5B">
        <w:rPr>
          <w:rFonts w:eastAsia="Arial" w:cs="Arial"/>
          <w:sz w:val="22"/>
          <w:szCs w:val="22"/>
        </w:rPr>
        <w:t xml:space="preserve">Red Cross </w:t>
      </w:r>
      <w:r w:rsidR="00F417DA" w:rsidRPr="00561E5B">
        <w:rPr>
          <w:rFonts w:eastAsia="Arial" w:cs="Arial"/>
          <w:sz w:val="22"/>
          <w:szCs w:val="22"/>
        </w:rPr>
        <w:t>will</w:t>
      </w:r>
      <w:r w:rsidR="00F63325" w:rsidRPr="00561E5B">
        <w:rPr>
          <w:rFonts w:eastAsia="Arial" w:cs="Arial"/>
          <w:sz w:val="22"/>
          <w:szCs w:val="22"/>
        </w:rPr>
        <w:t xml:space="preserve"> not report personal or visa information to </w:t>
      </w:r>
      <w:r w:rsidR="430F4D89" w:rsidRPr="00561E5B">
        <w:rPr>
          <w:rFonts w:eastAsia="Arial" w:cs="Arial"/>
          <w:sz w:val="22"/>
          <w:szCs w:val="22"/>
        </w:rPr>
        <w:t xml:space="preserve">the </w:t>
      </w:r>
      <w:r w:rsidR="00F63325" w:rsidRPr="00561E5B">
        <w:rPr>
          <w:rFonts w:eastAsia="Arial" w:cs="Arial"/>
          <w:sz w:val="22"/>
          <w:szCs w:val="22"/>
        </w:rPr>
        <w:t>government.</w:t>
      </w:r>
    </w:p>
    <w:p w14:paraId="5107629F" w14:textId="1AABF446" w:rsidR="008D371F" w:rsidRPr="00733553" w:rsidRDefault="008D371F" w:rsidP="00875AAA">
      <w:pPr>
        <w:pStyle w:val="Heading1"/>
        <w:rPr>
          <w:rFonts w:eastAsia="Arial"/>
          <w:sz w:val="22"/>
          <w:szCs w:val="22"/>
        </w:rPr>
      </w:pPr>
      <w:r w:rsidRPr="007A111B">
        <w:t xml:space="preserve">What is the role of </w:t>
      </w:r>
      <w:r w:rsidR="00FC0803" w:rsidRPr="007A111B">
        <w:t>community organisations?</w:t>
      </w:r>
    </w:p>
    <w:p w14:paraId="6009D335" w14:textId="647C3776" w:rsidR="00F63325" w:rsidRDefault="00F63325" w:rsidP="4A3EF4E6">
      <w:pPr>
        <w:pStyle w:val="paragraph"/>
        <w:spacing w:before="0" w:beforeAutospacing="0" w:after="0" w:afterAutospacing="0" w:line="276" w:lineRule="auto"/>
        <w:textAlignment w:val="baseline"/>
        <w:rPr>
          <w:rStyle w:val="normaltextrun"/>
          <w:rFonts w:ascii="Arial" w:eastAsia="MS Gothic" w:hAnsi="Arial" w:cs="Arial"/>
          <w:color w:val="000000"/>
          <w:sz w:val="22"/>
          <w:szCs w:val="22"/>
        </w:rPr>
      </w:pPr>
      <w:r w:rsidRPr="4A3EF4E6">
        <w:rPr>
          <w:rStyle w:val="normaltextrun"/>
          <w:rFonts w:ascii="Arial" w:eastAsia="MS Gothic" w:hAnsi="Arial" w:cs="Arial"/>
          <w:color w:val="000000" w:themeColor="text1"/>
          <w:sz w:val="22"/>
          <w:szCs w:val="22"/>
        </w:rPr>
        <w:t>Brotherhood of St Laurence has been engaged by</w:t>
      </w:r>
      <w:r w:rsidR="3CF84C22" w:rsidRPr="4A3EF4E6">
        <w:rPr>
          <w:rStyle w:val="normaltextrun"/>
          <w:rFonts w:ascii="Arial" w:eastAsia="MS Gothic" w:hAnsi="Arial" w:cs="Arial"/>
          <w:color w:val="000000" w:themeColor="text1"/>
          <w:sz w:val="22"/>
          <w:szCs w:val="22"/>
        </w:rPr>
        <w:t xml:space="preserve"> the Department of Health and Human Services (</w:t>
      </w:r>
      <w:r w:rsidRPr="4A3EF4E6">
        <w:rPr>
          <w:rStyle w:val="normaltextrun"/>
          <w:rFonts w:ascii="Arial" w:eastAsia="MS Gothic" w:hAnsi="Arial" w:cs="Arial"/>
          <w:color w:val="000000" w:themeColor="text1"/>
          <w:sz w:val="22"/>
          <w:szCs w:val="22"/>
        </w:rPr>
        <w:t>DHHS</w:t>
      </w:r>
      <w:r w:rsidR="55C6F3F8" w:rsidRPr="4A3EF4E6">
        <w:rPr>
          <w:rStyle w:val="normaltextrun"/>
          <w:rFonts w:ascii="Arial" w:eastAsia="MS Gothic" w:hAnsi="Arial" w:cs="Arial"/>
          <w:color w:val="000000" w:themeColor="text1"/>
          <w:sz w:val="22"/>
          <w:szCs w:val="22"/>
        </w:rPr>
        <w:t>)</w:t>
      </w:r>
      <w:r w:rsidRPr="4A3EF4E6">
        <w:rPr>
          <w:rStyle w:val="normaltextrun"/>
          <w:rFonts w:ascii="Arial" w:eastAsia="MS Gothic" w:hAnsi="Arial" w:cs="Arial"/>
          <w:color w:val="000000" w:themeColor="text1"/>
          <w:sz w:val="22"/>
          <w:szCs w:val="22"/>
        </w:rPr>
        <w:t xml:space="preserve"> and Red Cross to lead a network of community partners.</w:t>
      </w:r>
    </w:p>
    <w:p w14:paraId="42841441" w14:textId="77777777" w:rsidR="00F63325" w:rsidRDefault="00F63325" w:rsidP="4D12E176">
      <w:pPr>
        <w:pStyle w:val="paragraph"/>
        <w:spacing w:before="0" w:beforeAutospacing="0" w:after="0" w:afterAutospacing="0"/>
        <w:textAlignment w:val="baseline"/>
        <w:rPr>
          <w:rStyle w:val="normaltextrun"/>
          <w:rFonts w:ascii="Arial" w:eastAsia="MS Mincho" w:hAnsi="Arial" w:cs="Arial"/>
          <w:sz w:val="22"/>
          <w:szCs w:val="22"/>
        </w:rPr>
      </w:pPr>
    </w:p>
    <w:p w14:paraId="5C08C153" w14:textId="1297CC10" w:rsidR="0025160B" w:rsidRPr="00FC0803" w:rsidRDefault="0025160B" w:rsidP="4A3EF4E6">
      <w:pPr>
        <w:pStyle w:val="paragraph"/>
        <w:spacing w:before="0" w:beforeAutospacing="0" w:after="0" w:afterAutospacing="0"/>
        <w:textAlignment w:val="baseline"/>
        <w:rPr>
          <w:rStyle w:val="eop"/>
          <w:rFonts w:ascii="Arial" w:hAnsi="Arial" w:cs="Arial"/>
          <w:sz w:val="22"/>
          <w:szCs w:val="22"/>
        </w:rPr>
      </w:pPr>
      <w:r w:rsidRPr="4A3EF4E6">
        <w:rPr>
          <w:rStyle w:val="normaltextrun"/>
          <w:rFonts w:ascii="Arial" w:eastAsia="MS Mincho" w:hAnsi="Arial" w:cs="Arial"/>
          <w:sz w:val="22"/>
          <w:szCs w:val="22"/>
        </w:rPr>
        <w:t xml:space="preserve">Community organisations </w:t>
      </w:r>
      <w:r w:rsidR="009635A9" w:rsidRPr="4A3EF4E6">
        <w:rPr>
          <w:rStyle w:val="normaltextrun"/>
          <w:rFonts w:ascii="Arial" w:eastAsia="MS Mincho" w:hAnsi="Arial" w:cs="Arial"/>
          <w:sz w:val="22"/>
          <w:szCs w:val="22"/>
        </w:rPr>
        <w:t>already providing</w:t>
      </w:r>
      <w:r w:rsidRPr="4A3EF4E6">
        <w:rPr>
          <w:rStyle w:val="normaltextrun"/>
          <w:rFonts w:ascii="Arial" w:eastAsia="MS Mincho" w:hAnsi="Arial" w:cs="Arial"/>
          <w:sz w:val="22"/>
          <w:szCs w:val="22"/>
        </w:rPr>
        <w:t xml:space="preserve"> assistance to people </w:t>
      </w:r>
      <w:r w:rsidR="00FC0803" w:rsidRPr="4A3EF4E6">
        <w:rPr>
          <w:rStyle w:val="normaltextrun"/>
          <w:rFonts w:ascii="Arial" w:eastAsia="MS Mincho" w:hAnsi="Arial" w:cs="Arial"/>
          <w:sz w:val="22"/>
          <w:szCs w:val="22"/>
        </w:rPr>
        <w:t xml:space="preserve">ineligible </w:t>
      </w:r>
      <w:r w:rsidR="00ED1B8B" w:rsidRPr="4A3EF4E6">
        <w:rPr>
          <w:rStyle w:val="normaltextrun"/>
          <w:rFonts w:ascii="Arial" w:eastAsia="MS Mincho" w:hAnsi="Arial" w:cs="Arial"/>
          <w:sz w:val="22"/>
          <w:szCs w:val="22"/>
        </w:rPr>
        <w:t xml:space="preserve">for Commonwealth </w:t>
      </w:r>
      <w:r w:rsidR="00735513" w:rsidRPr="4A3EF4E6">
        <w:rPr>
          <w:rStyle w:val="normaltextrun"/>
          <w:rFonts w:ascii="Arial" w:eastAsia="MS Mincho" w:hAnsi="Arial" w:cs="Arial"/>
          <w:sz w:val="22"/>
          <w:szCs w:val="22"/>
        </w:rPr>
        <w:t>G</w:t>
      </w:r>
      <w:r w:rsidR="00ED1B8B" w:rsidRPr="4A3EF4E6">
        <w:rPr>
          <w:rStyle w:val="normaltextrun"/>
          <w:rFonts w:ascii="Arial" w:eastAsia="MS Mincho" w:hAnsi="Arial" w:cs="Arial"/>
          <w:sz w:val="22"/>
          <w:szCs w:val="22"/>
        </w:rPr>
        <w:t>overnment</w:t>
      </w:r>
      <w:r w:rsidR="1D1F245A" w:rsidRPr="4A3EF4E6">
        <w:rPr>
          <w:rStyle w:val="normaltextrun"/>
          <w:rFonts w:ascii="Arial" w:eastAsia="MS Mincho" w:hAnsi="Arial" w:cs="Arial"/>
          <w:sz w:val="22"/>
          <w:szCs w:val="22"/>
        </w:rPr>
        <w:t xml:space="preserve"> income support</w:t>
      </w:r>
      <w:r w:rsidRPr="4A3EF4E6">
        <w:rPr>
          <w:rStyle w:val="normaltextrun"/>
          <w:rFonts w:ascii="Arial" w:eastAsia="MS Mincho" w:hAnsi="Arial" w:cs="Arial"/>
          <w:sz w:val="22"/>
          <w:szCs w:val="22"/>
        </w:rPr>
        <w:t xml:space="preserve"> are invited to join </w:t>
      </w:r>
      <w:r w:rsidR="478DA025" w:rsidRPr="4A3EF4E6">
        <w:rPr>
          <w:rStyle w:val="normaltextrun"/>
          <w:rFonts w:ascii="Arial" w:eastAsia="MS Mincho" w:hAnsi="Arial" w:cs="Arial"/>
          <w:sz w:val="22"/>
          <w:szCs w:val="22"/>
        </w:rPr>
        <w:t>the network</w:t>
      </w:r>
      <w:r w:rsidRPr="4A3EF4E6">
        <w:rPr>
          <w:rStyle w:val="normaltextrun"/>
          <w:rFonts w:ascii="Arial" w:eastAsia="MS Mincho" w:hAnsi="Arial" w:cs="Arial"/>
          <w:sz w:val="22"/>
          <w:szCs w:val="22"/>
        </w:rPr>
        <w:t>. </w:t>
      </w:r>
      <w:r w:rsidRPr="4A3EF4E6">
        <w:rPr>
          <w:rStyle w:val="eop"/>
          <w:rFonts w:ascii="Arial" w:hAnsi="Arial" w:cs="Arial"/>
          <w:sz w:val="22"/>
          <w:szCs w:val="22"/>
        </w:rPr>
        <w:t> </w:t>
      </w:r>
    </w:p>
    <w:p w14:paraId="41A3A562" w14:textId="77777777" w:rsidR="00FC0803" w:rsidRDefault="00FC0803" w:rsidP="00FC0803">
      <w:pPr>
        <w:pStyle w:val="paragraph"/>
        <w:spacing w:before="0" w:beforeAutospacing="0" w:after="0" w:afterAutospacing="0"/>
        <w:textAlignment w:val="baseline"/>
        <w:rPr>
          <w:rStyle w:val="eop"/>
          <w:rFonts w:ascii="Arial" w:hAnsi="Arial" w:cs="Arial"/>
          <w:sz w:val="22"/>
          <w:szCs w:val="22"/>
        </w:rPr>
      </w:pPr>
    </w:p>
    <w:p w14:paraId="1A987D20" w14:textId="4DEA41A2" w:rsidR="00FC0803" w:rsidRPr="00C42BB1" w:rsidRDefault="00FC0803">
      <w:pPr>
        <w:pStyle w:val="paragraph"/>
        <w:spacing w:before="0" w:beforeAutospacing="0" w:after="0" w:afterAutospacing="0"/>
        <w:textAlignment w:val="baseline"/>
        <w:rPr>
          <w:rStyle w:val="eop"/>
          <w:rFonts w:ascii="Arial" w:hAnsi="Arial" w:cs="Arial"/>
          <w:sz w:val="22"/>
          <w:szCs w:val="22"/>
          <w:lang w:eastAsia="en-US"/>
        </w:rPr>
      </w:pPr>
      <w:r w:rsidRPr="00C42BB1">
        <w:rPr>
          <w:rStyle w:val="normaltextrun"/>
          <w:rFonts w:ascii="Arial" w:eastAsia="MS Mincho" w:hAnsi="Arial" w:cs="Arial"/>
          <w:sz w:val="22"/>
          <w:szCs w:val="22"/>
        </w:rPr>
        <w:t xml:space="preserve">Community organisations who opt into the </w:t>
      </w:r>
      <w:r w:rsidR="00733553" w:rsidRPr="00C42BB1">
        <w:rPr>
          <w:rStyle w:val="normaltextrun"/>
          <w:rFonts w:ascii="Arial" w:eastAsia="MS Mincho" w:hAnsi="Arial" w:cs="Arial"/>
          <w:sz w:val="22"/>
          <w:szCs w:val="22"/>
        </w:rPr>
        <w:t>n</w:t>
      </w:r>
      <w:r w:rsidRPr="00C42BB1">
        <w:rPr>
          <w:rStyle w:val="normaltextrun"/>
          <w:rFonts w:ascii="Arial" w:eastAsia="MS Mincho" w:hAnsi="Arial" w:cs="Arial"/>
          <w:sz w:val="22"/>
          <w:szCs w:val="22"/>
        </w:rPr>
        <w:t xml:space="preserve">etwork </w:t>
      </w:r>
      <w:r w:rsidR="009635A9" w:rsidRPr="00C42BB1">
        <w:rPr>
          <w:rStyle w:val="normaltextrun"/>
          <w:rFonts w:ascii="Arial" w:eastAsia="MS Mincho" w:hAnsi="Arial" w:cs="Arial"/>
          <w:sz w:val="22"/>
          <w:szCs w:val="22"/>
        </w:rPr>
        <w:t xml:space="preserve">can </w:t>
      </w:r>
      <w:r w:rsidRPr="00C42BB1">
        <w:rPr>
          <w:rStyle w:val="normaltextrun"/>
          <w:rFonts w:ascii="Arial" w:eastAsia="MS Mincho" w:hAnsi="Arial" w:cs="Arial"/>
          <w:sz w:val="22"/>
          <w:szCs w:val="22"/>
        </w:rPr>
        <w:t xml:space="preserve">receive </w:t>
      </w:r>
      <w:r w:rsidR="00BA6837" w:rsidRPr="00C42BB1">
        <w:rPr>
          <w:rStyle w:val="normaltextrun"/>
          <w:rFonts w:ascii="Arial" w:eastAsia="MS Mincho" w:hAnsi="Arial" w:cs="Arial"/>
          <w:sz w:val="22"/>
          <w:szCs w:val="22"/>
        </w:rPr>
        <w:t xml:space="preserve">updates on supports available for people on temporary visas and </w:t>
      </w:r>
      <w:r w:rsidR="00ED1B8B" w:rsidRPr="00C42BB1">
        <w:rPr>
          <w:rStyle w:val="normaltextrun"/>
          <w:rFonts w:ascii="Arial" w:eastAsia="MS Mincho" w:hAnsi="Arial" w:cs="Arial"/>
          <w:sz w:val="22"/>
          <w:szCs w:val="22"/>
        </w:rPr>
        <w:t>develop collaborati</w:t>
      </w:r>
      <w:r w:rsidR="009635A9" w:rsidRPr="00C42BB1">
        <w:rPr>
          <w:rStyle w:val="normaltextrun"/>
          <w:rFonts w:ascii="Arial" w:eastAsia="MS Mincho" w:hAnsi="Arial" w:cs="Arial"/>
          <w:sz w:val="22"/>
          <w:szCs w:val="22"/>
        </w:rPr>
        <w:t>ve</w:t>
      </w:r>
      <w:r w:rsidR="00ED1B8B" w:rsidRPr="00C42BB1">
        <w:rPr>
          <w:rStyle w:val="normaltextrun"/>
          <w:rFonts w:ascii="Arial" w:eastAsia="MS Mincho" w:hAnsi="Arial" w:cs="Arial"/>
          <w:sz w:val="22"/>
          <w:szCs w:val="22"/>
        </w:rPr>
        <w:t xml:space="preserve"> links </w:t>
      </w:r>
      <w:r w:rsidR="00BA6837" w:rsidRPr="00C42BB1">
        <w:rPr>
          <w:rStyle w:val="normaltextrun"/>
          <w:rFonts w:ascii="Arial" w:eastAsia="MS Mincho" w:hAnsi="Arial" w:cs="Arial"/>
          <w:sz w:val="22"/>
          <w:szCs w:val="22"/>
        </w:rPr>
        <w:t xml:space="preserve">to </w:t>
      </w:r>
      <w:r w:rsidRPr="00C42BB1">
        <w:rPr>
          <w:rStyle w:val="normaltextrun"/>
          <w:rFonts w:ascii="Arial" w:eastAsia="MS Mincho" w:hAnsi="Arial" w:cs="Arial"/>
          <w:sz w:val="22"/>
          <w:szCs w:val="22"/>
        </w:rPr>
        <w:t xml:space="preserve">strengthen sector </w:t>
      </w:r>
      <w:r w:rsidR="00BA6837" w:rsidRPr="00C42BB1">
        <w:rPr>
          <w:rStyle w:val="normaltextrun"/>
          <w:rFonts w:ascii="Arial" w:eastAsia="MS Mincho" w:hAnsi="Arial" w:cs="Arial"/>
          <w:sz w:val="22"/>
          <w:szCs w:val="22"/>
        </w:rPr>
        <w:t>responsiveness to people living in Victoria on temporary visas during the pandemic</w:t>
      </w:r>
      <w:r w:rsidR="00ED1B8B" w:rsidRPr="00C42BB1">
        <w:rPr>
          <w:rStyle w:val="normaltextrun"/>
          <w:rFonts w:ascii="Arial" w:eastAsia="MS Mincho" w:hAnsi="Arial" w:cs="Arial"/>
          <w:sz w:val="22"/>
          <w:szCs w:val="22"/>
        </w:rPr>
        <w:t>.</w:t>
      </w:r>
    </w:p>
    <w:p w14:paraId="46878E3B" w14:textId="2135BE04" w:rsidR="00FC0803" w:rsidRPr="00FC0803" w:rsidRDefault="00FC0803" w:rsidP="00875AAA">
      <w:pPr>
        <w:pStyle w:val="Heading1"/>
        <w:rPr>
          <w:rStyle w:val="eop"/>
        </w:rPr>
      </w:pPr>
      <w:r w:rsidRPr="00C42BB1">
        <w:rPr>
          <w:rStyle w:val="eop"/>
        </w:rPr>
        <w:t>Where do we find out more?</w:t>
      </w:r>
    </w:p>
    <w:p w14:paraId="0E86A791" w14:textId="44D741BF" w:rsidR="00FC0803" w:rsidRPr="004E0802" w:rsidRDefault="0025160B" w:rsidP="004E0802">
      <w:pPr>
        <w:rPr>
          <w:rStyle w:val="normaltextrun"/>
          <w:rFonts w:ascii="Arial" w:hAnsi="Arial" w:cs="Arial"/>
          <w:sz w:val="22"/>
          <w:szCs w:val="22"/>
          <w:lang w:eastAsia="en-GB"/>
        </w:rPr>
      </w:pPr>
      <w:r w:rsidRPr="4A3EF4E6">
        <w:rPr>
          <w:rStyle w:val="normaltextrun"/>
          <w:rFonts w:ascii="Arial" w:eastAsia="MS Mincho" w:hAnsi="Arial" w:cs="Arial"/>
          <w:sz w:val="22"/>
          <w:szCs w:val="22"/>
        </w:rPr>
        <w:t xml:space="preserve">For more information about joining the </w:t>
      </w:r>
      <w:r w:rsidR="3D665C82" w:rsidRPr="4A3EF4E6">
        <w:rPr>
          <w:rStyle w:val="normaltextrun"/>
          <w:rFonts w:ascii="Arial" w:eastAsia="MS Mincho" w:hAnsi="Arial" w:cs="Arial"/>
          <w:sz w:val="22"/>
          <w:szCs w:val="22"/>
        </w:rPr>
        <w:t>n</w:t>
      </w:r>
      <w:r w:rsidRPr="4A3EF4E6">
        <w:rPr>
          <w:rStyle w:val="normaltextrun"/>
          <w:rFonts w:ascii="Arial" w:eastAsia="MS Mincho" w:hAnsi="Arial" w:cs="Arial"/>
          <w:sz w:val="22"/>
          <w:szCs w:val="22"/>
        </w:rPr>
        <w:t>etwork,</w:t>
      </w:r>
      <w:r w:rsidRPr="4A3EF4E6">
        <w:rPr>
          <w:rStyle w:val="normaltextrun"/>
          <w:rFonts w:ascii="Arial" w:eastAsia="Arial" w:hAnsi="Arial" w:cs="Arial"/>
          <w:sz w:val="22"/>
          <w:szCs w:val="22"/>
        </w:rPr>
        <w:t xml:space="preserve"> </w:t>
      </w:r>
      <w:r w:rsidR="00FC0803" w:rsidRPr="4A3EF4E6">
        <w:rPr>
          <w:rStyle w:val="normaltextrun"/>
          <w:rFonts w:ascii="Arial" w:eastAsia="Arial" w:hAnsi="Arial" w:cs="Arial"/>
          <w:sz w:val="22"/>
          <w:szCs w:val="22"/>
        </w:rPr>
        <w:t xml:space="preserve">please </w:t>
      </w:r>
      <w:r w:rsidRPr="4A3EF4E6">
        <w:rPr>
          <w:rStyle w:val="normaltextrun"/>
          <w:rFonts w:ascii="Arial" w:eastAsia="Arial" w:hAnsi="Arial" w:cs="Arial"/>
          <w:sz w:val="22"/>
          <w:szCs w:val="22"/>
        </w:rPr>
        <w:t xml:space="preserve">contact the Brotherhood of St Laurence </w:t>
      </w:r>
      <w:r w:rsidR="004E0802" w:rsidRPr="4A3EF4E6">
        <w:rPr>
          <w:rStyle w:val="normaltextrun"/>
          <w:rFonts w:ascii="Arial" w:eastAsia="Arial" w:hAnsi="Arial" w:cs="Arial"/>
          <w:sz w:val="22"/>
          <w:szCs w:val="22"/>
        </w:rPr>
        <w:t xml:space="preserve">on (03) </w:t>
      </w:r>
      <w:r w:rsidR="004E0802" w:rsidRPr="4A3EF4E6">
        <w:rPr>
          <w:rFonts w:ascii="Arial" w:hAnsi="Arial" w:cs="Arial"/>
          <w:color w:val="000000" w:themeColor="text1"/>
          <w:sz w:val="22"/>
          <w:szCs w:val="22"/>
          <w:lang w:eastAsia="en-GB"/>
        </w:rPr>
        <w:t>9422 5650</w:t>
      </w:r>
      <w:r w:rsidR="004E0802" w:rsidRPr="4A3EF4E6">
        <w:rPr>
          <w:rStyle w:val="normaltextrun"/>
          <w:rFonts w:ascii="Arial" w:eastAsia="Arial" w:hAnsi="Arial" w:cs="Arial"/>
          <w:sz w:val="22"/>
          <w:szCs w:val="22"/>
        </w:rPr>
        <w:t xml:space="preserve"> or by email at mct.reception@bsl.org.au.</w:t>
      </w:r>
    </w:p>
    <w:p w14:paraId="7CFB1E31" w14:textId="77777777" w:rsidR="00FC0803" w:rsidRDefault="00FC0803" w:rsidP="0A173A85">
      <w:pPr>
        <w:pStyle w:val="paragraph"/>
        <w:spacing w:before="0" w:beforeAutospacing="0" w:after="0" w:afterAutospacing="0"/>
        <w:textAlignment w:val="baseline"/>
        <w:rPr>
          <w:rStyle w:val="normaltextrun"/>
          <w:rFonts w:ascii="Arial" w:eastAsia="Arial" w:hAnsi="Arial" w:cs="Arial"/>
          <w:sz w:val="22"/>
          <w:szCs w:val="22"/>
        </w:rPr>
      </w:pPr>
    </w:p>
    <w:p w14:paraId="7EE93D41" w14:textId="4FA2AEA3" w:rsidR="009E0C98" w:rsidRDefault="00FC0803" w:rsidP="004E0802">
      <w:pPr>
        <w:rPr>
          <w:rFonts w:ascii="Arial" w:eastAsia="Arial" w:hAnsi="Arial" w:cs="Arial"/>
          <w:color w:val="000000" w:themeColor="text1"/>
          <w:sz w:val="22"/>
          <w:szCs w:val="22"/>
        </w:rPr>
      </w:pPr>
      <w:r w:rsidRPr="4121A374">
        <w:rPr>
          <w:rFonts w:ascii="Arial" w:eastAsia="Arial" w:hAnsi="Arial" w:cs="Arial"/>
          <w:color w:val="000000" w:themeColor="text1"/>
          <w:sz w:val="22"/>
          <w:szCs w:val="22"/>
        </w:rPr>
        <w:t xml:space="preserve">For more information about the payments, please visit the </w:t>
      </w:r>
      <w:hyperlink r:id="rId20">
        <w:r w:rsidRPr="4121A374">
          <w:rPr>
            <w:rStyle w:val="Hyperlink"/>
            <w:rFonts w:ascii="Arial" w:eastAsia="Arial" w:hAnsi="Arial" w:cs="Arial"/>
            <w:color w:val="000000" w:themeColor="text1"/>
            <w:sz w:val="22"/>
            <w:szCs w:val="22"/>
          </w:rPr>
          <w:t>Red Cross website</w:t>
        </w:r>
      </w:hyperlink>
      <w:r w:rsidRPr="4121A374">
        <w:rPr>
          <w:rFonts w:ascii="Arial" w:eastAsia="Arial" w:hAnsi="Arial" w:cs="Arial"/>
          <w:color w:val="000000" w:themeColor="text1"/>
          <w:sz w:val="22"/>
          <w:szCs w:val="22"/>
        </w:rPr>
        <w:t xml:space="preserve"> at</w:t>
      </w:r>
      <w:r w:rsidR="3F308C44" w:rsidRPr="4121A374">
        <w:rPr>
          <w:rFonts w:ascii="Arial" w:eastAsia="Arial" w:hAnsi="Arial" w:cs="Arial"/>
          <w:color w:val="000000" w:themeColor="text1"/>
          <w:sz w:val="22"/>
          <w:szCs w:val="22"/>
        </w:rPr>
        <w:t xml:space="preserve"> www.redcross.org.au/</w:t>
      </w:r>
      <w:r w:rsidR="3F308C44" w:rsidRPr="009635A9">
        <w:rPr>
          <w:rFonts w:ascii="Arial" w:eastAsia="Arial" w:hAnsi="Arial" w:cs="Arial"/>
          <w:color w:val="000000" w:themeColor="text1"/>
          <w:sz w:val="22"/>
          <w:szCs w:val="22"/>
        </w:rPr>
        <w:t>vicrelief</w:t>
      </w:r>
      <w:r w:rsidR="009635A9" w:rsidRPr="009635A9">
        <w:rPr>
          <w:rFonts w:ascii="Arial" w:eastAsia="Arial" w:hAnsi="Arial" w:cs="Arial"/>
          <w:color w:val="000000" w:themeColor="text1"/>
          <w:sz w:val="22"/>
          <w:szCs w:val="22"/>
        </w:rPr>
        <w:t xml:space="preserve">, </w:t>
      </w:r>
      <w:r w:rsidR="009635A9" w:rsidRPr="00561E5B">
        <w:rPr>
          <w:rFonts w:ascii="Arial" w:eastAsia="Arial" w:hAnsi="Arial" w:cs="Arial"/>
          <w:color w:val="000000" w:themeColor="text1"/>
          <w:sz w:val="22"/>
          <w:szCs w:val="22"/>
        </w:rPr>
        <w:t xml:space="preserve">call </w:t>
      </w:r>
      <w:r w:rsidR="009635A9" w:rsidRPr="00561E5B">
        <w:rPr>
          <w:rFonts w:ascii="Arial" w:eastAsia="Arial" w:hAnsi="Arial" w:cs="Arial"/>
          <w:sz w:val="22"/>
          <w:szCs w:val="22"/>
        </w:rPr>
        <w:t>1800 855 240</w:t>
      </w:r>
      <w:r w:rsidR="009635A9" w:rsidRPr="009635A9">
        <w:rPr>
          <w:rFonts w:ascii="Arial" w:eastAsia="Arial" w:hAnsi="Arial" w:cs="Arial"/>
          <w:sz w:val="22"/>
          <w:szCs w:val="22"/>
        </w:rPr>
        <w:t xml:space="preserve"> </w:t>
      </w:r>
      <w:r w:rsidRPr="009635A9">
        <w:rPr>
          <w:rFonts w:ascii="Arial" w:eastAsia="Arial" w:hAnsi="Arial" w:cs="Arial"/>
          <w:color w:val="000000" w:themeColor="text1"/>
          <w:sz w:val="22"/>
          <w:szCs w:val="22"/>
        </w:rPr>
        <w:t xml:space="preserve">or </w:t>
      </w:r>
      <w:r w:rsidR="186EB90A" w:rsidRPr="009635A9">
        <w:rPr>
          <w:rFonts w:ascii="Arial" w:eastAsia="Arial" w:hAnsi="Arial" w:cs="Arial"/>
          <w:color w:val="000000" w:themeColor="text1"/>
          <w:sz w:val="22"/>
          <w:szCs w:val="22"/>
        </w:rPr>
        <w:t>refer</w:t>
      </w:r>
      <w:r w:rsidR="186EB90A" w:rsidRPr="4121A374">
        <w:rPr>
          <w:rFonts w:ascii="Arial" w:eastAsia="Arial" w:hAnsi="Arial" w:cs="Arial"/>
          <w:color w:val="000000" w:themeColor="text1"/>
          <w:sz w:val="22"/>
          <w:szCs w:val="22"/>
        </w:rPr>
        <w:t xml:space="preserve"> to the </w:t>
      </w:r>
      <w:hyperlink r:id="rId21" w:history="1">
        <w:r w:rsidR="186EB90A" w:rsidRPr="002E2332">
          <w:rPr>
            <w:rStyle w:val="Hyperlink"/>
            <w:rFonts w:ascii="Arial" w:eastAsia="Arial" w:hAnsi="Arial" w:cs="Arial"/>
            <w:sz w:val="22"/>
            <w:szCs w:val="22"/>
          </w:rPr>
          <w:t>Questions and Answers</w:t>
        </w:r>
      </w:hyperlink>
      <w:r w:rsidR="186EB90A" w:rsidRPr="4121A374">
        <w:rPr>
          <w:rFonts w:ascii="Arial" w:eastAsia="Arial" w:hAnsi="Arial" w:cs="Arial"/>
          <w:color w:val="000000" w:themeColor="text1"/>
          <w:sz w:val="22"/>
          <w:szCs w:val="22"/>
        </w:rPr>
        <w:t xml:space="preserve"> </w:t>
      </w:r>
      <w:r w:rsidR="009635A9">
        <w:rPr>
          <w:rFonts w:ascii="Arial" w:eastAsia="Arial" w:hAnsi="Arial" w:cs="Arial"/>
          <w:color w:val="000000" w:themeColor="text1"/>
          <w:sz w:val="22"/>
          <w:szCs w:val="22"/>
        </w:rPr>
        <w:t>factsheet</w:t>
      </w:r>
      <w:r w:rsidR="002E2332">
        <w:rPr>
          <w:rFonts w:ascii="Arial" w:eastAsia="Arial" w:hAnsi="Arial" w:cs="Arial"/>
          <w:color w:val="000000" w:themeColor="text1"/>
          <w:sz w:val="22"/>
          <w:szCs w:val="22"/>
        </w:rPr>
        <w:t xml:space="preserve">. </w:t>
      </w:r>
    </w:p>
    <w:p w14:paraId="2F1279AF" w14:textId="72D2F993" w:rsidR="00F63325" w:rsidRDefault="00F63325" w:rsidP="004E0802">
      <w:pPr>
        <w:rPr>
          <w:rFonts w:ascii="Arial" w:eastAsia="Arial" w:hAnsi="Arial" w:cs="Arial"/>
          <w:color w:val="000000" w:themeColor="text1"/>
          <w:sz w:val="22"/>
          <w:szCs w:val="22"/>
        </w:rPr>
      </w:pPr>
    </w:p>
    <w:p w14:paraId="22BD75CA" w14:textId="595C83BF" w:rsidR="00F63325" w:rsidRDefault="00F63325" w:rsidP="004E0802">
      <w:pPr>
        <w:rPr>
          <w:rFonts w:ascii="Arial" w:eastAsia="Arial" w:hAnsi="Arial" w:cs="Arial"/>
          <w:color w:val="000000" w:themeColor="text1"/>
          <w:sz w:val="22"/>
          <w:szCs w:val="22"/>
        </w:rPr>
      </w:pPr>
    </w:p>
    <w:p w14:paraId="47DCD7A9" w14:textId="77777777" w:rsidR="00F63325" w:rsidRPr="004E0802" w:rsidRDefault="00F63325" w:rsidP="004E0802">
      <w:pPr>
        <w:rPr>
          <w:rFonts w:ascii="Arial" w:eastAsia="Arial" w:hAnsi="Arial" w:cs="Arial"/>
          <w:color w:val="000000" w:themeColor="text1"/>
          <w:sz w:val="22"/>
          <w:szCs w:val="22"/>
        </w:rPr>
      </w:pPr>
    </w:p>
    <w:tbl>
      <w:tblPr>
        <w:tblW w:w="4895" w:type="pct"/>
        <w:tblCellMar>
          <w:top w:w="113" w:type="dxa"/>
          <w:bottom w:w="57" w:type="dxa"/>
        </w:tblCellMar>
        <w:tblLook w:val="0600" w:firstRow="0" w:lastRow="0" w:firstColumn="0" w:lastColumn="0" w:noHBand="1" w:noVBand="1"/>
      </w:tblPr>
      <w:tblGrid>
        <w:gridCol w:w="10201"/>
      </w:tblGrid>
      <w:tr w:rsidR="006254F8" w:rsidRPr="002802E3" w14:paraId="6EB85790" w14:textId="77777777" w:rsidTr="007905D9">
        <w:trPr>
          <w:cantSplit/>
        </w:trPr>
        <w:tc>
          <w:tcPr>
            <w:tcW w:w="5000" w:type="pct"/>
            <w:tcBorders>
              <w:top w:val="single" w:sz="4" w:space="0" w:color="auto"/>
              <w:left w:val="single" w:sz="4" w:space="0" w:color="auto"/>
              <w:bottom w:val="single" w:sz="4" w:space="0" w:color="auto"/>
              <w:right w:val="single" w:sz="4" w:space="0" w:color="auto"/>
            </w:tcBorders>
            <w:vAlign w:val="bottom"/>
          </w:tcPr>
          <w:p w14:paraId="3AE7F560" w14:textId="74F64D19" w:rsidR="00540FB0" w:rsidRPr="00F63325" w:rsidRDefault="00540FB0" w:rsidP="00540FB0">
            <w:pPr>
              <w:spacing w:after="200" w:line="300" w:lineRule="atLeast"/>
              <w:rPr>
                <w:rFonts w:ascii="Arial" w:eastAsia="Times" w:hAnsi="Arial"/>
                <w:sz w:val="22"/>
                <w:szCs w:val="18"/>
              </w:rPr>
            </w:pPr>
            <w:r w:rsidRPr="00F63325">
              <w:rPr>
                <w:rFonts w:ascii="Arial" w:eastAsia="Times" w:hAnsi="Arial"/>
                <w:sz w:val="22"/>
                <w:szCs w:val="18"/>
              </w:rPr>
              <w:t xml:space="preserve">To receive this publication in an accessible format phone 1300 651 160, using the National Relay Service 13 36 77 if required, or email </w:t>
            </w:r>
            <w:r w:rsidR="00561E5B">
              <w:rPr>
                <w:rFonts w:ascii="Arial" w:eastAsia="Times" w:hAnsi="Arial"/>
                <w:sz w:val="22"/>
                <w:szCs w:val="18"/>
              </w:rPr>
              <w:t>COVID-19</w:t>
            </w:r>
            <w:r w:rsidRPr="00F63325">
              <w:rPr>
                <w:rFonts w:ascii="Arial" w:eastAsia="Times" w:hAnsi="Arial"/>
                <w:sz w:val="22"/>
                <w:szCs w:val="18"/>
              </w:rPr>
              <w:t xml:space="preserve"> Communications &lt;</w:t>
            </w:r>
            <w:hyperlink r:id="rId22" w:history="1">
              <w:r w:rsidR="001C65D4" w:rsidRPr="00F63325">
                <w:rPr>
                  <w:rStyle w:val="Hyperlink"/>
                  <w:rFonts w:ascii="Arial" w:eastAsia="Times" w:hAnsi="Arial"/>
                  <w:sz w:val="22"/>
                  <w:szCs w:val="18"/>
                </w:rPr>
                <w:t>COVID-19@dhhs.vic.gov.au</w:t>
              </w:r>
            </w:hyperlink>
            <w:r w:rsidRPr="00F63325">
              <w:rPr>
                <w:rFonts w:ascii="Arial" w:eastAsia="Times" w:hAnsi="Arial"/>
                <w:sz w:val="22"/>
                <w:szCs w:val="18"/>
              </w:rPr>
              <w:t>&gt;.</w:t>
            </w:r>
          </w:p>
          <w:p w14:paraId="6FBD473A" w14:textId="77777777" w:rsidR="00540FB0" w:rsidRPr="00F63325" w:rsidRDefault="00540FB0" w:rsidP="00540FB0">
            <w:pPr>
              <w:pStyle w:val="DHHSbody"/>
              <w:rPr>
                <w:sz w:val="18"/>
                <w:szCs w:val="18"/>
              </w:rPr>
            </w:pPr>
            <w:r w:rsidRPr="00F63325">
              <w:rPr>
                <w:sz w:val="18"/>
                <w:szCs w:val="18"/>
              </w:rPr>
              <w:t>Authorised and published by the Victorian Government, 1 Treasury Place, Melbourne.</w:t>
            </w:r>
          </w:p>
          <w:p w14:paraId="4B6276BA" w14:textId="4DC9E685" w:rsidR="00540FB0" w:rsidRPr="00F63325" w:rsidRDefault="00540FB0" w:rsidP="00540FB0">
            <w:pPr>
              <w:pStyle w:val="DHHSbody"/>
              <w:rPr>
                <w:sz w:val="18"/>
                <w:szCs w:val="18"/>
              </w:rPr>
            </w:pPr>
            <w:r w:rsidRPr="00F63325">
              <w:rPr>
                <w:sz w:val="18"/>
                <w:szCs w:val="18"/>
              </w:rPr>
              <w:t xml:space="preserve">© State of Victoria, Australia, Department of Health and Human Services </w:t>
            </w:r>
            <w:r w:rsidR="009635A9" w:rsidRPr="00F63325">
              <w:rPr>
                <w:sz w:val="18"/>
                <w:szCs w:val="18"/>
              </w:rPr>
              <w:t>September</w:t>
            </w:r>
            <w:r w:rsidRPr="00F63325">
              <w:rPr>
                <w:sz w:val="18"/>
                <w:szCs w:val="18"/>
              </w:rPr>
              <w:t xml:space="preserve"> 2020.</w:t>
            </w:r>
          </w:p>
          <w:p w14:paraId="558BC95A" w14:textId="1B71A4C0" w:rsidR="006254F8" w:rsidRPr="002802E3" w:rsidRDefault="00540FB0" w:rsidP="00540FB0">
            <w:pPr>
              <w:pStyle w:val="DHHSbody"/>
            </w:pPr>
            <w:r w:rsidRPr="00F63325">
              <w:rPr>
                <w:sz w:val="18"/>
                <w:szCs w:val="18"/>
              </w:rPr>
              <w:t>Available at Victoria’s coronavirus website &lt;www.dhhs.vic.gov.au/coronavirus&gt;</w:t>
            </w:r>
          </w:p>
        </w:tc>
      </w:tr>
    </w:tbl>
    <w:p w14:paraId="31040F4C" w14:textId="77777777" w:rsidR="00B2752E" w:rsidRPr="00906490" w:rsidRDefault="00B2752E" w:rsidP="00FF6D9D">
      <w:pPr>
        <w:pStyle w:val="DHHSbody"/>
      </w:pPr>
    </w:p>
    <w:sectPr w:rsidR="00B2752E" w:rsidRPr="00906490" w:rsidSect="004013C7">
      <w:headerReference w:type="default" r:id="rId23"/>
      <w:footerReference w:type="default" r:id="rId24"/>
      <w:type w:val="continuous"/>
      <w:pgSz w:w="11906" w:h="16838" w:code="9"/>
      <w:pgMar w:top="1418" w:right="851" w:bottom="1134" w:left="851" w:header="567" w:footer="510"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4C1DD6" w14:textId="77777777" w:rsidR="00E12DBD" w:rsidRDefault="00E12DBD">
      <w:r>
        <w:separator/>
      </w:r>
    </w:p>
  </w:endnote>
  <w:endnote w:type="continuationSeparator" w:id="0">
    <w:p w14:paraId="632B089E" w14:textId="77777777" w:rsidR="00E12DBD" w:rsidRDefault="00E12DBD">
      <w:r>
        <w:continuationSeparator/>
      </w:r>
    </w:p>
  </w:endnote>
  <w:endnote w:type="continuationNotice" w:id="1">
    <w:p w14:paraId="01F5D0B5" w14:textId="77777777" w:rsidR="00E12DBD" w:rsidRDefault="00E12D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Grande">
    <w:altName w:val="Times New Roman"/>
    <w:charset w:val="00"/>
    <w:family w:val="auto"/>
    <w:pitch w:val="variable"/>
    <w:sig w:usb0="00000000"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FAE049" w14:textId="77777777" w:rsidR="00EA2491" w:rsidRDefault="00EA24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DF4C99" w14:textId="0713E99C" w:rsidR="00E4188D" w:rsidRPr="00F65AA9" w:rsidRDefault="00E4188D" w:rsidP="0051568D">
    <w:pPr>
      <w:pStyle w:val="DHHSfooter"/>
    </w:pPr>
    <w:r>
      <w:rPr>
        <w:noProof/>
        <w:lang w:val="fil-PH" w:eastAsia="fil-PH"/>
      </w:rPr>
      <mc:AlternateContent>
        <mc:Choice Requires="wps">
          <w:drawing>
            <wp:anchor distT="0" distB="0" distL="114300" distR="114300" simplePos="0" relativeHeight="251659264" behindDoc="0" locked="0" layoutInCell="0" allowOverlap="1" wp14:anchorId="21F5CAC2" wp14:editId="52283E4A">
              <wp:simplePos x="0" y="0"/>
              <wp:positionH relativeFrom="page">
                <wp:posOffset>0</wp:posOffset>
              </wp:positionH>
              <wp:positionV relativeFrom="page">
                <wp:posOffset>10234930</wp:posOffset>
              </wp:positionV>
              <wp:extent cx="7560310" cy="266700"/>
              <wp:effectExtent l="0" t="0" r="0" b="0"/>
              <wp:wrapNone/>
              <wp:docPr id="1" name="MSIPCM472d40c791b6fb7fc5579f83" descr="{&quot;HashCode&quot;:904758361,&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1FF28FE" w14:textId="5AEEFFF3" w:rsidR="00E4188D" w:rsidRPr="00B22795" w:rsidRDefault="00E4188D" w:rsidP="00B22795">
                          <w:pPr>
                            <w:jc w:val="center"/>
                            <w:rPr>
                              <w:rFonts w:ascii="Arial Black" w:hAnsi="Arial Black"/>
                              <w:color w:val="000000"/>
                            </w:rPr>
                          </w:pPr>
                          <w:r w:rsidRPr="00B22795">
                            <w:rPr>
                              <w:rFonts w:ascii="Arial Black" w:hAnsi="Arial Black"/>
                              <w:color w:val="00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1F5CAC2" id="_x0000_t202" coordsize="21600,21600" o:spt="202" path="m,l,21600r21600,l21600,xe">
              <v:stroke joinstyle="miter"/>
              <v:path gradientshapeok="t" o:connecttype="rect"/>
            </v:shapetype>
            <v:shape id="MSIPCM472d40c791b6fb7fc5579f83" o:spid="_x0000_s1026" type="#_x0000_t202" alt="{&quot;HashCode&quot;:904758361,&quot;Height&quot;:841.0,&quot;Width&quot;:595.0,&quot;Placement&quot;:&quot;Footer&quot;,&quot;Index&quot;:&quot;Primary&quot;,&quot;Section&quot;:1,&quot;Top&quot;:0.0,&quot;Left&quot;:0.0}" style="position:absolute;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" o:allowincell="f" filled="f" stroked="f" strokeweight=".5pt">
              <v:textbox inset=",0,,0">
                <w:txbxContent>
                  <w:p w14:paraId="61FF28FE" w14:textId="5AEEFFF3" w:rsidR="00E4188D" w:rsidRPr="00B22795" w:rsidRDefault="00E4188D" w:rsidP="00B22795">
                    <w:pPr>
                      <w:jc w:val="center"/>
                      <w:rPr>
                        <w:rFonts w:ascii="Arial Black" w:hAnsi="Arial Black"/>
                        <w:color w:val="000000"/>
                      </w:rPr>
                    </w:pPr>
                    <w:r w:rsidRPr="00B22795">
                      <w:rPr>
                        <w:rFonts w:ascii="Arial Black" w:hAnsi="Arial Black"/>
                        <w:color w:val="000000"/>
                      </w:rPr>
                      <w:t>OFFICIAL</w:t>
                    </w:r>
                  </w:p>
                </w:txbxContent>
              </v:textbox>
              <w10:wrap anchorx="page" anchory="page"/>
            </v:shape>
          </w:pict>
        </mc:Fallback>
      </mc:AlternateContent>
    </w:r>
    <w:r>
      <w:rPr>
        <w:noProof/>
        <w:lang w:val="fil-PH" w:eastAsia="fil-PH"/>
      </w:rPr>
      <w:drawing>
        <wp:anchor distT="0" distB="0" distL="114300" distR="114300" simplePos="0" relativeHeight="251657216" behindDoc="0" locked="1" layoutInCell="0" allowOverlap="1" wp14:anchorId="544D6B10" wp14:editId="39112A0B">
          <wp:simplePos x="0" y="0"/>
          <wp:positionH relativeFrom="page">
            <wp:posOffset>0</wp:posOffset>
          </wp:positionH>
          <wp:positionV relativeFrom="page">
            <wp:posOffset>9901555</wp:posOffset>
          </wp:positionV>
          <wp:extent cx="7561580" cy="791210"/>
          <wp:effectExtent l="0" t="0" r="1270" b="8890"/>
          <wp:wrapNone/>
          <wp:docPr id="4" name="Picture 4" descr="Victoria State Government Department of Health and Human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Victoria State Government Department of Health and Human Servic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1580" cy="7912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B997CD" w14:textId="77777777" w:rsidR="00EA2491" w:rsidRDefault="00EA249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56062E" w14:textId="516E3213" w:rsidR="00E4188D" w:rsidRPr="00A11421" w:rsidRDefault="00E4188D" w:rsidP="0051568D">
    <w:pPr>
      <w:pStyle w:val="DHHSfooter"/>
    </w:pPr>
    <w:r>
      <w:rPr>
        <w:noProof/>
        <w:lang w:val="fil-PH" w:eastAsia="fil-PH"/>
      </w:rPr>
      <mc:AlternateContent>
        <mc:Choice Requires="wps">
          <w:drawing>
            <wp:anchor distT="0" distB="0" distL="114300" distR="114300" simplePos="0" relativeHeight="251658241" behindDoc="0" locked="0" layoutInCell="0" allowOverlap="1" wp14:anchorId="0B83E835" wp14:editId="7E043D3A">
              <wp:simplePos x="0" y="0"/>
              <wp:positionH relativeFrom="page">
                <wp:posOffset>0</wp:posOffset>
              </wp:positionH>
              <wp:positionV relativeFrom="page">
                <wp:posOffset>10234930</wp:posOffset>
              </wp:positionV>
              <wp:extent cx="7560310" cy="266700"/>
              <wp:effectExtent l="0" t="0" r="0" b="0"/>
              <wp:wrapNone/>
              <wp:docPr id="2" name="MSIPCM78ff44c983e3c514f10801d7" descr="{&quot;HashCode&quot;:904758361,&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56AEA55" w14:textId="6CEA8448" w:rsidR="00E4188D" w:rsidRPr="00123F51" w:rsidRDefault="00E4188D" w:rsidP="00123F51">
                          <w:pPr>
                            <w:jc w:val="center"/>
                            <w:rPr>
                              <w:rFonts w:ascii="Arial Black" w:hAnsi="Arial Black"/>
                              <w:color w:val="000000"/>
                            </w:rPr>
                          </w:pPr>
                          <w:r>
                            <w:rPr>
                              <w:rFonts w:ascii="Arial Black" w:hAnsi="Arial Black"/>
                              <w:color w:val="00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B83E835" id="_x0000_t202" coordsize="21600,21600" o:spt="202" path="m,l,21600r21600,l21600,xe">
              <v:stroke joinstyle="miter"/>
              <v:path gradientshapeok="t" o:connecttype="rect"/>
            </v:shapetype>
            <v:shape id="MSIPCM78ff44c983e3c514f10801d7" o:spid="_x0000_s1027" type="#_x0000_t202" alt="{&quot;HashCode&quot;:904758361,&quot;Height&quot;:841.0,&quot;Width&quot;:595.0,&quot;Placement&quot;:&quot;Footer&quot;,&quot;Index&quot;:&quot;Primary&quot;,&quot;Section&quot;:2,&quot;Top&quot;:0.0,&quot;Left&quot;:0.0}" style="position:absolute;margin-left:0;margin-top:805.9pt;width:595.3pt;height:21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" o:allowincell="f" filled="f" stroked="f" strokeweight=".5pt">
              <v:textbox inset=",0,,0">
                <w:txbxContent>
                  <w:p w14:paraId="656AEA55" w14:textId="6CEA8448" w:rsidR="00E4188D" w:rsidRPr="00123F51" w:rsidRDefault="00E4188D" w:rsidP="00123F51">
                    <w:pPr>
                      <w:jc w:val="center"/>
                      <w:rPr>
                        <w:rFonts w:ascii="Arial Black" w:hAnsi="Arial Black"/>
                        <w:color w:val="000000"/>
                      </w:rPr>
                    </w:pPr>
                    <w:r>
                      <w:rPr>
                        <w:rFonts w:ascii="Arial Black" w:hAnsi="Arial Black"/>
                        <w:color w:val="000000"/>
                      </w:rPr>
                      <w:t>OFFICIAL</w:t>
                    </w:r>
                  </w:p>
                </w:txbxContent>
              </v:textbox>
              <w10:wrap anchorx="page" anchory="page"/>
            </v:shape>
          </w:pict>
        </mc:Fallback>
      </mc:AlternateContent>
    </w:r>
    <w:r>
      <w:ptab w:relativeTo="margin" w:alignment="right" w:leader="none"/>
    </w:r>
    <w:r w:rsidRPr="00A11421">
      <w:fldChar w:fldCharType="begin"/>
    </w:r>
    <w:r w:rsidRPr="00A11421">
      <w:instrText xml:space="preserve"> PAGE </w:instrText>
    </w:r>
    <w:r w:rsidRPr="00A11421">
      <w:fldChar w:fldCharType="separate"/>
    </w:r>
    <w:r w:rsidR="00F916C3">
      <w:rPr>
        <w:noProof/>
      </w:rPr>
      <w:t>2</w:t>
    </w:r>
    <w:r w:rsidRPr="00A11421">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C1110" w14:textId="77777777" w:rsidR="00E12DBD" w:rsidRDefault="00E12DBD" w:rsidP="002862F1">
      <w:pPr>
        <w:spacing w:before="120"/>
      </w:pPr>
      <w:r>
        <w:separator/>
      </w:r>
    </w:p>
  </w:footnote>
  <w:footnote w:type="continuationSeparator" w:id="0">
    <w:p w14:paraId="2CDB21FF" w14:textId="77777777" w:rsidR="00E12DBD" w:rsidRDefault="00E12DBD">
      <w:r>
        <w:continuationSeparator/>
      </w:r>
    </w:p>
  </w:footnote>
  <w:footnote w:type="continuationNotice" w:id="1">
    <w:p w14:paraId="2F6773A4" w14:textId="77777777" w:rsidR="00E12DBD" w:rsidRDefault="00E12DB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B73A0B" w14:textId="77777777" w:rsidR="00EA2491" w:rsidRDefault="00EA24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F427B2" w14:textId="77777777" w:rsidR="00EA2491" w:rsidRDefault="00EA249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3B14F7" w14:textId="77777777" w:rsidR="00EA2491" w:rsidRDefault="00EA249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473C84" w14:textId="77777777" w:rsidR="00E4188D" w:rsidRPr="0051568D" w:rsidRDefault="00E4188D" w:rsidP="0051568D">
    <w:pPr>
      <w:pStyle w:val="DHHS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06715"/>
    <w:multiLevelType w:val="multilevel"/>
    <w:tmpl w:val="8A86A6B0"/>
    <w:lvl w:ilvl="0">
      <w:start w:val="1"/>
      <w:numFmt w:val="bullet"/>
      <w:lvlText w:val=""/>
      <w:lvlJc w:val="left"/>
      <w:pPr>
        <w:ind w:left="284" w:hanging="284"/>
      </w:pPr>
      <w:rPr>
        <w:rFonts w:ascii="Symbol" w:hAnsi="Symbol" w:hint="default"/>
      </w:rPr>
    </w:lvl>
    <w:lvl w:ilvl="1">
      <w:start w:val="1"/>
      <w:numFmt w:val="bullet"/>
      <w:lvlRestart w:val="0"/>
      <w:lvlText w:val=""/>
      <w:lvlJc w:val="left"/>
      <w:pPr>
        <w:ind w:left="284" w:hanging="284"/>
      </w:pPr>
      <w:rPr>
        <w:rFonts w:ascii="Symbol" w:hAnsi="Symbol" w:hint="default"/>
      </w:rPr>
    </w:lvl>
    <w:lvl w:ilvl="2">
      <w:start w:val="1"/>
      <w:numFmt w:val="bullet"/>
      <w:lvlRestart w:val="0"/>
      <w:lvlText w:val="–"/>
      <w:lvlJc w:val="left"/>
      <w:pPr>
        <w:ind w:left="567" w:hanging="283"/>
      </w:pPr>
      <w:rPr>
        <w:rFonts w:hint="default"/>
      </w:rPr>
    </w:lvl>
    <w:lvl w:ilvl="3">
      <w:start w:val="1"/>
      <w:numFmt w:val="bullet"/>
      <w:lvlRestart w:val="0"/>
      <w:lvlText w:val="–"/>
      <w:lvlJc w:val="left"/>
      <w:pPr>
        <w:ind w:left="567" w:hanging="283"/>
      </w:pPr>
      <w:rPr>
        <w:rFonts w:hint="default"/>
      </w:rPr>
    </w:lvl>
    <w:lvl w:ilvl="4">
      <w:start w:val="1"/>
      <w:numFmt w:val="bullet"/>
      <w:lvlRestart w:val="0"/>
      <w:lvlText w:val=""/>
      <w:lvlJc w:val="left"/>
      <w:pPr>
        <w:ind w:left="680" w:hanging="283"/>
      </w:pPr>
      <w:rPr>
        <w:rFonts w:ascii="Symbol" w:hAnsi="Symbol" w:hint="default"/>
      </w:rPr>
    </w:lvl>
    <w:lvl w:ilvl="5">
      <w:start w:val="1"/>
      <w:numFmt w:val="bullet"/>
      <w:lvlRestart w:val="0"/>
      <w:lvlText w:val=""/>
      <w:lvlJc w:val="left"/>
      <w:pPr>
        <w:ind w:left="680" w:hanging="283"/>
      </w:pPr>
      <w:rPr>
        <w:rFonts w:ascii="Symbol" w:hAnsi="Symbol" w:hint="default"/>
      </w:rPr>
    </w:lvl>
    <w:lvl w:ilvl="6">
      <w:start w:val="1"/>
      <w:numFmt w:val="bullet"/>
      <w:lvlRestart w:val="0"/>
      <w:lvlText w:val=""/>
      <w:lvlJc w:val="left"/>
      <w:pPr>
        <w:ind w:left="227" w:hanging="227"/>
      </w:pPr>
      <w:rPr>
        <w:rFonts w:ascii="Symbol" w:hAnsi="Symbol"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
    <w:nsid w:val="01762E4F"/>
    <w:multiLevelType w:val="hybridMultilevel"/>
    <w:tmpl w:val="791A5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3A50056"/>
    <w:multiLevelType w:val="multilevel"/>
    <w:tmpl w:val="4A1477D0"/>
    <w:numStyleLink w:val="ZZNumbersloweralpha"/>
  </w:abstractNum>
  <w:abstractNum w:abstractNumId="3">
    <w:nsid w:val="04A43B2E"/>
    <w:multiLevelType w:val="hybridMultilevel"/>
    <w:tmpl w:val="7B587006"/>
    <w:lvl w:ilvl="0" w:tplc="8730D39E">
      <w:start w:val="1"/>
      <w:numFmt w:val="bullet"/>
      <w:lvlText w:val=""/>
      <w:lvlJc w:val="left"/>
      <w:pPr>
        <w:ind w:left="360" w:hanging="360"/>
      </w:pPr>
      <w:rPr>
        <w:rFonts w:ascii="Symbol" w:hAnsi="Symbol" w:hint="default"/>
        <w:color w:val="000000" w:themeColor="text1"/>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0B8D43DB"/>
    <w:multiLevelType w:val="multilevel"/>
    <w:tmpl w:val="8B361F40"/>
    <w:numStyleLink w:val="ZZNumbersdigit"/>
  </w:abstractNum>
  <w:abstractNum w:abstractNumId="5">
    <w:nsid w:val="0BAD2E30"/>
    <w:multiLevelType w:val="multilevel"/>
    <w:tmpl w:val="4A1477D0"/>
    <w:styleLink w:val="ZZNumbersloweralpha"/>
    <w:lvl w:ilvl="0">
      <w:start w:val="1"/>
      <w:numFmt w:val="lowerLetter"/>
      <w:pStyle w:val="DHHSnumberloweralpha"/>
      <w:lvlText w:val="(%1)"/>
      <w:lvlJc w:val="left"/>
      <w:pPr>
        <w:tabs>
          <w:tab w:val="num" w:pos="397"/>
        </w:tabs>
        <w:ind w:left="397" w:hanging="397"/>
      </w:pPr>
      <w:rPr>
        <w:rFonts w:hint="default"/>
      </w:rPr>
    </w:lvl>
    <w:lvl w:ilvl="1">
      <w:start w:val="1"/>
      <w:numFmt w:val="lowerLetter"/>
      <w:pStyle w:val="DHHSnumberloweralphaindent"/>
      <w:lvlText w:val="(%2)"/>
      <w:lvlJc w:val="left"/>
      <w:pPr>
        <w:tabs>
          <w:tab w:val="num" w:pos="794"/>
        </w:tabs>
        <w:ind w:left="794" w:hanging="397"/>
      </w:pPr>
      <w:rPr>
        <w:rFonts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6">
    <w:nsid w:val="1FC50108"/>
    <w:multiLevelType w:val="multilevel"/>
    <w:tmpl w:val="948A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5781B35"/>
    <w:multiLevelType w:val="multilevel"/>
    <w:tmpl w:val="FC32A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28A1807"/>
    <w:multiLevelType w:val="multilevel"/>
    <w:tmpl w:val="D7764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37B96CDA"/>
    <w:multiLevelType w:val="multilevel"/>
    <w:tmpl w:val="2B0A829A"/>
    <w:lvl w:ilvl="0">
      <w:start w:val="1"/>
      <w:numFmt w:val="decimal"/>
      <w:lvlText w:val="%1."/>
      <w:lvlJc w:val="left"/>
      <w:pPr>
        <w:tabs>
          <w:tab w:val="num" w:pos="397"/>
        </w:tabs>
        <w:ind w:left="397" w:hanging="397"/>
      </w:pPr>
      <w:rPr>
        <w:rFonts w:hint="default"/>
      </w:rPr>
    </w:lvl>
    <w:lvl w:ilvl="1">
      <w:start w:val="1"/>
      <w:numFmt w:val="decimal"/>
      <w:lvlRestart w:val="0"/>
      <w:lvlText w:val="%2."/>
      <w:lvlJc w:val="left"/>
      <w:pPr>
        <w:tabs>
          <w:tab w:val="num" w:pos="794"/>
        </w:tabs>
        <w:ind w:left="794" w:hanging="397"/>
      </w:pPr>
      <w:rPr>
        <w:rFonts w:hint="default"/>
      </w:rPr>
    </w:lvl>
    <w:lvl w:ilvl="2">
      <w:start w:val="1"/>
      <w:numFmt w:val="bullet"/>
      <w:lvlRestart w:val="0"/>
      <w:lvlText w:val="•"/>
      <w:lvlJc w:val="left"/>
      <w:pPr>
        <w:tabs>
          <w:tab w:val="num" w:pos="794"/>
        </w:tabs>
        <w:ind w:left="794" w:hanging="397"/>
      </w:pPr>
      <w:rPr>
        <w:rFonts w:ascii="Calibri" w:hAnsi="Calibri" w:hint="default"/>
      </w:rPr>
    </w:lvl>
    <w:lvl w:ilvl="3">
      <w:start w:val="1"/>
      <w:numFmt w:val="bullet"/>
      <w:lvlRestart w:val="0"/>
      <w:lvlText w:val="–"/>
      <w:lvlJc w:val="left"/>
      <w:pPr>
        <w:tabs>
          <w:tab w:val="num" w:pos="1191"/>
        </w:tabs>
        <w:ind w:left="1191" w:hanging="397"/>
      </w:pPr>
      <w:rPr>
        <w:rFonts w:ascii="Calibri" w:hAnsi="Calibri"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10">
    <w:nsid w:val="3B7F3B70"/>
    <w:multiLevelType w:val="multilevel"/>
    <w:tmpl w:val="09AC8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E6C68D4"/>
    <w:multiLevelType w:val="multilevel"/>
    <w:tmpl w:val="8B361F40"/>
    <w:styleLink w:val="ZZNumbersdigit"/>
    <w:lvl w:ilvl="0">
      <w:start w:val="1"/>
      <w:numFmt w:val="decimal"/>
      <w:pStyle w:val="DHHSnumberdigit"/>
      <w:lvlText w:val="%1."/>
      <w:lvlJc w:val="left"/>
      <w:pPr>
        <w:tabs>
          <w:tab w:val="num" w:pos="397"/>
        </w:tabs>
        <w:ind w:left="397" w:hanging="397"/>
      </w:pPr>
      <w:rPr>
        <w:rFonts w:hint="default"/>
      </w:rPr>
    </w:lvl>
    <w:lvl w:ilvl="1">
      <w:start w:val="1"/>
      <w:numFmt w:val="decimal"/>
      <w:pStyle w:val="DHHSnumberdigitindent"/>
      <w:lvlText w:val="%2."/>
      <w:lvlJc w:val="left"/>
      <w:pPr>
        <w:tabs>
          <w:tab w:val="num" w:pos="794"/>
        </w:tabs>
        <w:ind w:left="794" w:hanging="397"/>
      </w:pPr>
      <w:rPr>
        <w:rFonts w:hint="default"/>
      </w:rPr>
    </w:lvl>
    <w:lvl w:ilvl="2">
      <w:start w:val="1"/>
      <w:numFmt w:val="bullet"/>
      <w:lvlRestart w:val="0"/>
      <w:pStyle w:val="DHHSbulletafternumbers1"/>
      <w:lvlText w:val="•"/>
      <w:lvlJc w:val="left"/>
      <w:pPr>
        <w:ind w:left="794" w:hanging="397"/>
      </w:pPr>
      <w:rPr>
        <w:rFonts w:ascii="Calibri" w:hAnsi="Calibri" w:hint="default"/>
        <w:color w:val="auto"/>
      </w:rPr>
    </w:lvl>
    <w:lvl w:ilvl="3">
      <w:start w:val="1"/>
      <w:numFmt w:val="bullet"/>
      <w:lvlRestart w:val="0"/>
      <w:pStyle w:val="DHHSbulletafternumbers2"/>
      <w:lvlText w:val="–"/>
      <w:lvlJc w:val="left"/>
      <w:pPr>
        <w:ind w:left="1191" w:hanging="397"/>
      </w:pPr>
      <w:rPr>
        <w:rFonts w:ascii="Calibri" w:hAnsi="Calibri"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tabs>
          <w:tab w:val="num" w:pos="0"/>
        </w:tabs>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12">
    <w:nsid w:val="3EC54A41"/>
    <w:multiLevelType w:val="multilevel"/>
    <w:tmpl w:val="46940C74"/>
    <w:styleLink w:val="ZZNumberslowerroman"/>
    <w:lvl w:ilvl="0">
      <w:start w:val="1"/>
      <w:numFmt w:val="lowerRoman"/>
      <w:pStyle w:val="DHHSnumberlowerroman"/>
      <w:lvlText w:val="(%1)"/>
      <w:lvlJc w:val="left"/>
      <w:pPr>
        <w:tabs>
          <w:tab w:val="num" w:pos="397"/>
        </w:tabs>
        <w:ind w:left="397" w:hanging="397"/>
      </w:pPr>
      <w:rPr>
        <w:rFonts w:hint="default"/>
      </w:rPr>
    </w:lvl>
    <w:lvl w:ilvl="1">
      <w:start w:val="1"/>
      <w:numFmt w:val="lowerRoman"/>
      <w:pStyle w:val="DHHSnumberlowerromanindent"/>
      <w:lvlText w:val="(%2)"/>
      <w:lvlJc w:val="left"/>
      <w:pPr>
        <w:tabs>
          <w:tab w:val="num" w:pos="794"/>
        </w:tabs>
        <w:ind w:left="794" w:hanging="397"/>
      </w:pPr>
      <w:rPr>
        <w:rFonts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3">
    <w:nsid w:val="4ABA0173"/>
    <w:multiLevelType w:val="multilevel"/>
    <w:tmpl w:val="83F0F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541611C2"/>
    <w:multiLevelType w:val="multilevel"/>
    <w:tmpl w:val="96B4DF56"/>
    <w:styleLink w:val="ZZTablebullets"/>
    <w:lvl w:ilvl="0">
      <w:start w:val="1"/>
      <w:numFmt w:val="bullet"/>
      <w:pStyle w:val="DHHStablebullet1"/>
      <w:lvlText w:val="•"/>
      <w:lvlJc w:val="left"/>
      <w:pPr>
        <w:ind w:left="227" w:hanging="227"/>
      </w:pPr>
      <w:rPr>
        <w:rFonts w:ascii="Calibri" w:hAnsi="Calibri" w:hint="default"/>
      </w:rPr>
    </w:lvl>
    <w:lvl w:ilvl="1">
      <w:start w:val="1"/>
      <w:numFmt w:val="bullet"/>
      <w:lvlRestart w:val="0"/>
      <w:pStyle w:val="DHHStablebullet2"/>
      <w:lvlText w:val="–"/>
      <w:lvlJc w:val="left"/>
      <w:pPr>
        <w:tabs>
          <w:tab w:val="num" w:pos="227"/>
        </w:tabs>
        <w:ind w:left="454" w:hanging="227"/>
      </w:pPr>
      <w:rPr>
        <w:rFonts w:ascii="Calibri" w:hAnsi="Calibri"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5">
    <w:nsid w:val="54BA1E5A"/>
    <w:multiLevelType w:val="multilevel"/>
    <w:tmpl w:val="EC2C0F22"/>
    <w:styleLink w:val="ZZBullets"/>
    <w:lvl w:ilvl="0">
      <w:start w:val="1"/>
      <w:numFmt w:val="bullet"/>
      <w:pStyle w:val="DHHSbullet1"/>
      <w:lvlText w:val="•"/>
      <w:lvlJc w:val="left"/>
      <w:pPr>
        <w:ind w:left="284" w:hanging="284"/>
      </w:pPr>
      <w:rPr>
        <w:rFonts w:ascii="Calibri" w:hAnsi="Calibri" w:hint="default"/>
      </w:rPr>
    </w:lvl>
    <w:lvl w:ilvl="1">
      <w:start w:val="1"/>
      <w:numFmt w:val="bullet"/>
      <w:lvlRestart w:val="0"/>
      <w:pStyle w:val="DHHSbullet2"/>
      <w:lvlText w:val="–"/>
      <w:lvlJc w:val="left"/>
      <w:pPr>
        <w:ind w:left="567" w:hanging="283"/>
      </w:pPr>
      <w:rPr>
        <w:rFonts w:ascii="Calibri" w:hAnsi="Calibri"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6">
    <w:nsid w:val="59B82593"/>
    <w:multiLevelType w:val="hybridMultilevel"/>
    <w:tmpl w:val="788C1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D886866"/>
    <w:multiLevelType w:val="multilevel"/>
    <w:tmpl w:val="CE229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309259F"/>
    <w:multiLevelType w:val="multilevel"/>
    <w:tmpl w:val="866C5A8E"/>
    <w:styleLink w:val="ZZQuotebullets"/>
    <w:lvl w:ilvl="0">
      <w:start w:val="1"/>
      <w:numFmt w:val="bullet"/>
      <w:pStyle w:val="DHHSquotebullet1"/>
      <w:lvlText w:val="•"/>
      <w:lvlJc w:val="left"/>
      <w:pPr>
        <w:ind w:left="680" w:hanging="283"/>
      </w:pPr>
      <w:rPr>
        <w:rFonts w:ascii="Calibri" w:hAnsi="Calibri" w:hint="default"/>
        <w:color w:val="auto"/>
      </w:rPr>
    </w:lvl>
    <w:lvl w:ilvl="1">
      <w:start w:val="1"/>
      <w:numFmt w:val="bullet"/>
      <w:lvlRestart w:val="0"/>
      <w:pStyle w:val="DHHSquotebullet2"/>
      <w:lvlText w:val="–"/>
      <w:lvlJc w:val="left"/>
      <w:pPr>
        <w:ind w:left="964" w:hanging="284"/>
      </w:pPr>
      <w:rPr>
        <w:rFonts w:ascii="Calibri" w:hAnsi="Calibri" w:hint="default"/>
        <w:color w:val="auto"/>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9">
    <w:nsid w:val="6AC262D6"/>
    <w:multiLevelType w:val="multilevel"/>
    <w:tmpl w:val="B38817FE"/>
    <w:lvl w:ilvl="0">
      <w:start w:val="1"/>
      <w:numFmt w:val="bullet"/>
      <w:lvlText w:val="•"/>
      <w:lvlJc w:val="left"/>
      <w:pPr>
        <w:ind w:left="794" w:hanging="397"/>
      </w:pPr>
      <w:rPr>
        <w:rFonts w:ascii="Calibri" w:hAnsi="Calibri" w:hint="default"/>
        <w:color w:val="auto"/>
      </w:rPr>
    </w:lvl>
    <w:lvl w:ilvl="1">
      <w:start w:val="1"/>
      <w:numFmt w:val="bullet"/>
      <w:lvlRestart w:val="0"/>
      <w:lvlText w:val="–"/>
      <w:lvlJc w:val="left"/>
      <w:pPr>
        <w:ind w:left="1191" w:hanging="397"/>
      </w:pPr>
      <w:rPr>
        <w:rFonts w:ascii="Calibri" w:hAnsi="Calibri" w:hint="default"/>
        <w:color w:val="auto"/>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20">
    <w:nsid w:val="6F7E10F9"/>
    <w:multiLevelType w:val="multilevel"/>
    <w:tmpl w:val="BB9E0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9"/>
  </w:num>
  <w:num w:numId="9">
    <w:abstractNumId w:val="14"/>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2"/>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13"/>
  </w:num>
  <w:num w:numId="25">
    <w:abstractNumId w:val="20"/>
  </w:num>
  <w:num w:numId="26">
    <w:abstractNumId w:val="8"/>
  </w:num>
  <w:num w:numId="27">
    <w:abstractNumId w:val="7"/>
  </w:num>
  <w:num w:numId="28">
    <w:abstractNumId w:val="17"/>
  </w:num>
  <w:num w:numId="29">
    <w:abstractNumId w:val="6"/>
  </w:num>
  <w:num w:numId="30">
    <w:abstractNumId w:val="16"/>
  </w:num>
  <w:num w:numId="31">
    <w:abstractNumId w:val="1"/>
  </w:num>
  <w:num w:numId="32">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81"/>
  <w:drawingGridVerticalSpacing w:val="181"/>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1AF"/>
    <w:rsid w:val="0000117B"/>
    <w:rsid w:val="000072B6"/>
    <w:rsid w:val="0001021B"/>
    <w:rsid w:val="00011D89"/>
    <w:rsid w:val="00012C02"/>
    <w:rsid w:val="00015008"/>
    <w:rsid w:val="000154FD"/>
    <w:rsid w:val="00024D89"/>
    <w:rsid w:val="000250B6"/>
    <w:rsid w:val="0002665B"/>
    <w:rsid w:val="00030115"/>
    <w:rsid w:val="000322F5"/>
    <w:rsid w:val="00033289"/>
    <w:rsid w:val="00033D81"/>
    <w:rsid w:val="00041018"/>
    <w:rsid w:val="00041BF0"/>
    <w:rsid w:val="0004536B"/>
    <w:rsid w:val="00046B68"/>
    <w:rsid w:val="00051CF9"/>
    <w:rsid w:val="000527DD"/>
    <w:rsid w:val="000578B2"/>
    <w:rsid w:val="00060959"/>
    <w:rsid w:val="000663CD"/>
    <w:rsid w:val="000675A1"/>
    <w:rsid w:val="000733FE"/>
    <w:rsid w:val="00074219"/>
    <w:rsid w:val="00074ED5"/>
    <w:rsid w:val="0008508E"/>
    <w:rsid w:val="0009113B"/>
    <w:rsid w:val="00092C76"/>
    <w:rsid w:val="00093402"/>
    <w:rsid w:val="00094DA3"/>
    <w:rsid w:val="00096CD1"/>
    <w:rsid w:val="000A012C"/>
    <w:rsid w:val="000A0EB9"/>
    <w:rsid w:val="000A186C"/>
    <w:rsid w:val="000A1EA4"/>
    <w:rsid w:val="000B3EDB"/>
    <w:rsid w:val="000B543D"/>
    <w:rsid w:val="000B5BF7"/>
    <w:rsid w:val="000B6BC8"/>
    <w:rsid w:val="000C0303"/>
    <w:rsid w:val="000C282D"/>
    <w:rsid w:val="000C42EA"/>
    <w:rsid w:val="000C4546"/>
    <w:rsid w:val="000D1242"/>
    <w:rsid w:val="000E0970"/>
    <w:rsid w:val="000E3CC7"/>
    <w:rsid w:val="000E5AF6"/>
    <w:rsid w:val="000E6BD4"/>
    <w:rsid w:val="000F1F1E"/>
    <w:rsid w:val="000F2259"/>
    <w:rsid w:val="0010392D"/>
    <w:rsid w:val="0010447F"/>
    <w:rsid w:val="00104FE3"/>
    <w:rsid w:val="00113EE4"/>
    <w:rsid w:val="00120BD3"/>
    <w:rsid w:val="00122FEA"/>
    <w:rsid w:val="001232BD"/>
    <w:rsid w:val="00123F51"/>
    <w:rsid w:val="00124ED5"/>
    <w:rsid w:val="00126BB4"/>
    <w:rsid w:val="001276FA"/>
    <w:rsid w:val="001447B3"/>
    <w:rsid w:val="00152073"/>
    <w:rsid w:val="00156598"/>
    <w:rsid w:val="00161939"/>
    <w:rsid w:val="00161AA0"/>
    <w:rsid w:val="00162093"/>
    <w:rsid w:val="00172BAF"/>
    <w:rsid w:val="001771DD"/>
    <w:rsid w:val="00177995"/>
    <w:rsid w:val="00177A8C"/>
    <w:rsid w:val="001852F8"/>
    <w:rsid w:val="00186B33"/>
    <w:rsid w:val="00192F9D"/>
    <w:rsid w:val="00196EB8"/>
    <w:rsid w:val="00196EFB"/>
    <w:rsid w:val="001979FF"/>
    <w:rsid w:val="00197B17"/>
    <w:rsid w:val="001A1C54"/>
    <w:rsid w:val="001A3ACE"/>
    <w:rsid w:val="001B12F0"/>
    <w:rsid w:val="001B2AF5"/>
    <w:rsid w:val="001C277E"/>
    <w:rsid w:val="001C2A72"/>
    <w:rsid w:val="001C6437"/>
    <w:rsid w:val="001C65D4"/>
    <w:rsid w:val="001D0B75"/>
    <w:rsid w:val="001D3C09"/>
    <w:rsid w:val="001D44E8"/>
    <w:rsid w:val="001D60EC"/>
    <w:rsid w:val="001E1C4D"/>
    <w:rsid w:val="001E44DF"/>
    <w:rsid w:val="001E68A5"/>
    <w:rsid w:val="001E6BB0"/>
    <w:rsid w:val="001F3826"/>
    <w:rsid w:val="001F6E46"/>
    <w:rsid w:val="001F7C91"/>
    <w:rsid w:val="002003A5"/>
    <w:rsid w:val="00206463"/>
    <w:rsid w:val="00206F2F"/>
    <w:rsid w:val="0021053D"/>
    <w:rsid w:val="00210A92"/>
    <w:rsid w:val="00215F93"/>
    <w:rsid w:val="00216C03"/>
    <w:rsid w:val="00220C04"/>
    <w:rsid w:val="0022278D"/>
    <w:rsid w:val="0022701F"/>
    <w:rsid w:val="0023233A"/>
    <w:rsid w:val="002333F5"/>
    <w:rsid w:val="00233724"/>
    <w:rsid w:val="002432E1"/>
    <w:rsid w:val="00246207"/>
    <w:rsid w:val="00246C5E"/>
    <w:rsid w:val="00251343"/>
    <w:rsid w:val="0025160B"/>
    <w:rsid w:val="002536A4"/>
    <w:rsid w:val="00254F58"/>
    <w:rsid w:val="002620BC"/>
    <w:rsid w:val="00262802"/>
    <w:rsid w:val="00263A90"/>
    <w:rsid w:val="0026408B"/>
    <w:rsid w:val="00264C0C"/>
    <w:rsid w:val="00267C3E"/>
    <w:rsid w:val="002709BB"/>
    <w:rsid w:val="00273BAC"/>
    <w:rsid w:val="002763B3"/>
    <w:rsid w:val="002802E3"/>
    <w:rsid w:val="0028213D"/>
    <w:rsid w:val="002862F1"/>
    <w:rsid w:val="00291373"/>
    <w:rsid w:val="0029597D"/>
    <w:rsid w:val="002962C3"/>
    <w:rsid w:val="0029752B"/>
    <w:rsid w:val="002A483C"/>
    <w:rsid w:val="002A58DD"/>
    <w:rsid w:val="002B0C7C"/>
    <w:rsid w:val="002B1729"/>
    <w:rsid w:val="002B36C7"/>
    <w:rsid w:val="002B4DD4"/>
    <w:rsid w:val="002B5277"/>
    <w:rsid w:val="002B5375"/>
    <w:rsid w:val="002B77C1"/>
    <w:rsid w:val="002C2728"/>
    <w:rsid w:val="002D20F8"/>
    <w:rsid w:val="002D5006"/>
    <w:rsid w:val="002D7C00"/>
    <w:rsid w:val="002E01D0"/>
    <w:rsid w:val="002E161D"/>
    <w:rsid w:val="002E177F"/>
    <w:rsid w:val="002E2332"/>
    <w:rsid w:val="002E3100"/>
    <w:rsid w:val="002E6C95"/>
    <w:rsid w:val="002E7C36"/>
    <w:rsid w:val="002F0C6D"/>
    <w:rsid w:val="002F238E"/>
    <w:rsid w:val="002F5F31"/>
    <w:rsid w:val="002F5F46"/>
    <w:rsid w:val="00302216"/>
    <w:rsid w:val="00303E53"/>
    <w:rsid w:val="00306E5F"/>
    <w:rsid w:val="00307E14"/>
    <w:rsid w:val="003137B3"/>
    <w:rsid w:val="00314054"/>
    <w:rsid w:val="00316F27"/>
    <w:rsid w:val="00322E4B"/>
    <w:rsid w:val="003273AA"/>
    <w:rsid w:val="00327870"/>
    <w:rsid w:val="0033259D"/>
    <w:rsid w:val="003333D2"/>
    <w:rsid w:val="003406C6"/>
    <w:rsid w:val="003418CC"/>
    <w:rsid w:val="003459BD"/>
    <w:rsid w:val="00350D38"/>
    <w:rsid w:val="00351B36"/>
    <w:rsid w:val="003528BF"/>
    <w:rsid w:val="003545CA"/>
    <w:rsid w:val="00357B4E"/>
    <w:rsid w:val="003716FD"/>
    <w:rsid w:val="0037204B"/>
    <w:rsid w:val="003744CF"/>
    <w:rsid w:val="00374717"/>
    <w:rsid w:val="0037676C"/>
    <w:rsid w:val="00381043"/>
    <w:rsid w:val="003829E5"/>
    <w:rsid w:val="003851FD"/>
    <w:rsid w:val="003911D0"/>
    <w:rsid w:val="00394EB5"/>
    <w:rsid w:val="003956CC"/>
    <w:rsid w:val="00395C9A"/>
    <w:rsid w:val="00396C71"/>
    <w:rsid w:val="003979DE"/>
    <w:rsid w:val="003A6B67"/>
    <w:rsid w:val="003B13B6"/>
    <w:rsid w:val="003B15E6"/>
    <w:rsid w:val="003C08A2"/>
    <w:rsid w:val="003C2045"/>
    <w:rsid w:val="003C43A1"/>
    <w:rsid w:val="003C4FC0"/>
    <w:rsid w:val="003C55F4"/>
    <w:rsid w:val="003C7897"/>
    <w:rsid w:val="003C7A3F"/>
    <w:rsid w:val="003D2766"/>
    <w:rsid w:val="003D3E8F"/>
    <w:rsid w:val="003D6475"/>
    <w:rsid w:val="003E375C"/>
    <w:rsid w:val="003E4086"/>
    <w:rsid w:val="003F0445"/>
    <w:rsid w:val="003F0CF0"/>
    <w:rsid w:val="003F14B1"/>
    <w:rsid w:val="003F3289"/>
    <w:rsid w:val="004013C7"/>
    <w:rsid w:val="00401FCF"/>
    <w:rsid w:val="00406285"/>
    <w:rsid w:val="00407145"/>
    <w:rsid w:val="004074BD"/>
    <w:rsid w:val="00412E8B"/>
    <w:rsid w:val="004148F9"/>
    <w:rsid w:val="0042084E"/>
    <w:rsid w:val="00421EEF"/>
    <w:rsid w:val="00424D65"/>
    <w:rsid w:val="00442C6C"/>
    <w:rsid w:val="00443CBE"/>
    <w:rsid w:val="00443E8A"/>
    <w:rsid w:val="004441BC"/>
    <w:rsid w:val="004468B4"/>
    <w:rsid w:val="0045230A"/>
    <w:rsid w:val="00457337"/>
    <w:rsid w:val="0047372D"/>
    <w:rsid w:val="00473BA3"/>
    <w:rsid w:val="004743DD"/>
    <w:rsid w:val="00474CEA"/>
    <w:rsid w:val="00483968"/>
    <w:rsid w:val="00483D9E"/>
    <w:rsid w:val="00484F86"/>
    <w:rsid w:val="00490746"/>
    <w:rsid w:val="00490852"/>
    <w:rsid w:val="00492F30"/>
    <w:rsid w:val="004946F4"/>
    <w:rsid w:val="0049487E"/>
    <w:rsid w:val="004A160D"/>
    <w:rsid w:val="004A3E81"/>
    <w:rsid w:val="004A5C62"/>
    <w:rsid w:val="004A707D"/>
    <w:rsid w:val="004B74C9"/>
    <w:rsid w:val="004C6EEE"/>
    <w:rsid w:val="004C702B"/>
    <w:rsid w:val="004D0033"/>
    <w:rsid w:val="004D016B"/>
    <w:rsid w:val="004D1B22"/>
    <w:rsid w:val="004D36F2"/>
    <w:rsid w:val="004E0802"/>
    <w:rsid w:val="004E1106"/>
    <w:rsid w:val="004E138F"/>
    <w:rsid w:val="004E4649"/>
    <w:rsid w:val="004E5C2B"/>
    <w:rsid w:val="004F00DD"/>
    <w:rsid w:val="004F2133"/>
    <w:rsid w:val="004F55F1"/>
    <w:rsid w:val="004F6936"/>
    <w:rsid w:val="00503DC6"/>
    <w:rsid w:val="00506F5D"/>
    <w:rsid w:val="00507804"/>
    <w:rsid w:val="00510C37"/>
    <w:rsid w:val="005126D0"/>
    <w:rsid w:val="00514C6C"/>
    <w:rsid w:val="0051568D"/>
    <w:rsid w:val="00526C15"/>
    <w:rsid w:val="00536499"/>
    <w:rsid w:val="00540FB0"/>
    <w:rsid w:val="00543903"/>
    <w:rsid w:val="00543F11"/>
    <w:rsid w:val="00546305"/>
    <w:rsid w:val="00547A95"/>
    <w:rsid w:val="00551F26"/>
    <w:rsid w:val="0055656C"/>
    <w:rsid w:val="00561E5B"/>
    <w:rsid w:val="00566012"/>
    <w:rsid w:val="00567120"/>
    <w:rsid w:val="00567888"/>
    <w:rsid w:val="00572031"/>
    <w:rsid w:val="00572282"/>
    <w:rsid w:val="00576E84"/>
    <w:rsid w:val="00577A55"/>
    <w:rsid w:val="00582B8C"/>
    <w:rsid w:val="00583CFE"/>
    <w:rsid w:val="0058757E"/>
    <w:rsid w:val="0059012E"/>
    <w:rsid w:val="00596A4B"/>
    <w:rsid w:val="00597507"/>
    <w:rsid w:val="005A5B1C"/>
    <w:rsid w:val="005B1C6D"/>
    <w:rsid w:val="005B21B6"/>
    <w:rsid w:val="005B3A08"/>
    <w:rsid w:val="005B7629"/>
    <w:rsid w:val="005B7A63"/>
    <w:rsid w:val="005C0955"/>
    <w:rsid w:val="005C49DA"/>
    <w:rsid w:val="005C50F3"/>
    <w:rsid w:val="005C54B5"/>
    <w:rsid w:val="005C5D80"/>
    <w:rsid w:val="005C5D91"/>
    <w:rsid w:val="005D0238"/>
    <w:rsid w:val="005D07B8"/>
    <w:rsid w:val="005D6597"/>
    <w:rsid w:val="005E07A9"/>
    <w:rsid w:val="005E14E7"/>
    <w:rsid w:val="005E26A3"/>
    <w:rsid w:val="005E447E"/>
    <w:rsid w:val="005F0775"/>
    <w:rsid w:val="005F0CF5"/>
    <w:rsid w:val="005F21EB"/>
    <w:rsid w:val="00603A39"/>
    <w:rsid w:val="00605908"/>
    <w:rsid w:val="0061068E"/>
    <w:rsid w:val="00610D7C"/>
    <w:rsid w:val="00613414"/>
    <w:rsid w:val="006140A0"/>
    <w:rsid w:val="00620154"/>
    <w:rsid w:val="00620681"/>
    <w:rsid w:val="0062408D"/>
    <w:rsid w:val="006240CC"/>
    <w:rsid w:val="006240E1"/>
    <w:rsid w:val="006254F8"/>
    <w:rsid w:val="00627DA7"/>
    <w:rsid w:val="006358B4"/>
    <w:rsid w:val="006419AA"/>
    <w:rsid w:val="00644B1F"/>
    <w:rsid w:val="00644B7E"/>
    <w:rsid w:val="006454E6"/>
    <w:rsid w:val="00646235"/>
    <w:rsid w:val="00646A68"/>
    <w:rsid w:val="006505BD"/>
    <w:rsid w:val="0065092E"/>
    <w:rsid w:val="0065349D"/>
    <w:rsid w:val="00655458"/>
    <w:rsid w:val="006557A7"/>
    <w:rsid w:val="00656290"/>
    <w:rsid w:val="006621D7"/>
    <w:rsid w:val="0066302A"/>
    <w:rsid w:val="00667770"/>
    <w:rsid w:val="00670597"/>
    <w:rsid w:val="006706D0"/>
    <w:rsid w:val="00677574"/>
    <w:rsid w:val="0068454C"/>
    <w:rsid w:val="00691B62"/>
    <w:rsid w:val="006933B5"/>
    <w:rsid w:val="00693D14"/>
    <w:rsid w:val="006A18C2"/>
    <w:rsid w:val="006B077C"/>
    <w:rsid w:val="006B6803"/>
    <w:rsid w:val="006C4815"/>
    <w:rsid w:val="006C7580"/>
    <w:rsid w:val="006D0F16"/>
    <w:rsid w:val="006D2A3F"/>
    <w:rsid w:val="006D2FBC"/>
    <w:rsid w:val="006E138B"/>
    <w:rsid w:val="006E421C"/>
    <w:rsid w:val="006F1FDC"/>
    <w:rsid w:val="006F36CF"/>
    <w:rsid w:val="006F6B8C"/>
    <w:rsid w:val="007013EF"/>
    <w:rsid w:val="007173CA"/>
    <w:rsid w:val="007216AA"/>
    <w:rsid w:val="00721AB5"/>
    <w:rsid w:val="00721CFB"/>
    <w:rsid w:val="00721DEF"/>
    <w:rsid w:val="00722E41"/>
    <w:rsid w:val="00724A43"/>
    <w:rsid w:val="00732C35"/>
    <w:rsid w:val="00733553"/>
    <w:rsid w:val="00734375"/>
    <w:rsid w:val="007346E4"/>
    <w:rsid w:val="00735513"/>
    <w:rsid w:val="00740F22"/>
    <w:rsid w:val="00741F1A"/>
    <w:rsid w:val="007450F8"/>
    <w:rsid w:val="0074696E"/>
    <w:rsid w:val="00750135"/>
    <w:rsid w:val="00750EC2"/>
    <w:rsid w:val="00752B28"/>
    <w:rsid w:val="00754E36"/>
    <w:rsid w:val="00763139"/>
    <w:rsid w:val="007645BB"/>
    <w:rsid w:val="00766434"/>
    <w:rsid w:val="00770B82"/>
    <w:rsid w:val="00770F37"/>
    <w:rsid w:val="007711A0"/>
    <w:rsid w:val="00772D5E"/>
    <w:rsid w:val="007761AF"/>
    <w:rsid w:val="007762E3"/>
    <w:rsid w:val="00776928"/>
    <w:rsid w:val="00785677"/>
    <w:rsid w:val="00786F16"/>
    <w:rsid w:val="007905D9"/>
    <w:rsid w:val="00791696"/>
    <w:rsid w:val="00791BD7"/>
    <w:rsid w:val="007933F7"/>
    <w:rsid w:val="00796E20"/>
    <w:rsid w:val="00797C32"/>
    <w:rsid w:val="007A111B"/>
    <w:rsid w:val="007A11E8"/>
    <w:rsid w:val="007B0914"/>
    <w:rsid w:val="007B1374"/>
    <w:rsid w:val="007B589F"/>
    <w:rsid w:val="007B5DA5"/>
    <w:rsid w:val="007B6186"/>
    <w:rsid w:val="007B73BC"/>
    <w:rsid w:val="007C20B9"/>
    <w:rsid w:val="007C7301"/>
    <w:rsid w:val="007C7859"/>
    <w:rsid w:val="007D2BDE"/>
    <w:rsid w:val="007D2FB6"/>
    <w:rsid w:val="007D49EB"/>
    <w:rsid w:val="007D73B3"/>
    <w:rsid w:val="007E0DE2"/>
    <w:rsid w:val="007E3B98"/>
    <w:rsid w:val="007E3E8A"/>
    <w:rsid w:val="007E417A"/>
    <w:rsid w:val="007F31B6"/>
    <w:rsid w:val="007F546C"/>
    <w:rsid w:val="007F625F"/>
    <w:rsid w:val="007F665E"/>
    <w:rsid w:val="00800412"/>
    <w:rsid w:val="0080587B"/>
    <w:rsid w:val="00806468"/>
    <w:rsid w:val="008155F0"/>
    <w:rsid w:val="00816735"/>
    <w:rsid w:val="00820141"/>
    <w:rsid w:val="00820E0C"/>
    <w:rsid w:val="0082366F"/>
    <w:rsid w:val="008320AE"/>
    <w:rsid w:val="008338A2"/>
    <w:rsid w:val="00841AA9"/>
    <w:rsid w:val="00853EE4"/>
    <w:rsid w:val="00855535"/>
    <w:rsid w:val="00857C5A"/>
    <w:rsid w:val="0086255E"/>
    <w:rsid w:val="008633F0"/>
    <w:rsid w:val="00867D9D"/>
    <w:rsid w:val="00872E0A"/>
    <w:rsid w:val="00875285"/>
    <w:rsid w:val="00875AAA"/>
    <w:rsid w:val="00876042"/>
    <w:rsid w:val="00884B62"/>
    <w:rsid w:val="0088529C"/>
    <w:rsid w:val="00887903"/>
    <w:rsid w:val="0089270A"/>
    <w:rsid w:val="00893AF6"/>
    <w:rsid w:val="00893C63"/>
    <w:rsid w:val="00894BC4"/>
    <w:rsid w:val="008A28A8"/>
    <w:rsid w:val="008A5B32"/>
    <w:rsid w:val="008B2EE4"/>
    <w:rsid w:val="008B4D3D"/>
    <w:rsid w:val="008B57C7"/>
    <w:rsid w:val="008C2F92"/>
    <w:rsid w:val="008D2846"/>
    <w:rsid w:val="008D371F"/>
    <w:rsid w:val="008D4236"/>
    <w:rsid w:val="008D462F"/>
    <w:rsid w:val="008D6DCF"/>
    <w:rsid w:val="008E4376"/>
    <w:rsid w:val="008E4A50"/>
    <w:rsid w:val="008E7A0A"/>
    <w:rsid w:val="008E7B49"/>
    <w:rsid w:val="008F2916"/>
    <w:rsid w:val="008F59F6"/>
    <w:rsid w:val="00900719"/>
    <w:rsid w:val="009017AC"/>
    <w:rsid w:val="00904A1C"/>
    <w:rsid w:val="00905030"/>
    <w:rsid w:val="00906490"/>
    <w:rsid w:val="009111B2"/>
    <w:rsid w:val="00924AE1"/>
    <w:rsid w:val="009269B1"/>
    <w:rsid w:val="009269CF"/>
    <w:rsid w:val="0092724D"/>
    <w:rsid w:val="0093338F"/>
    <w:rsid w:val="00933ED3"/>
    <w:rsid w:val="0093629E"/>
    <w:rsid w:val="00937BD9"/>
    <w:rsid w:val="00950E2C"/>
    <w:rsid w:val="00951D50"/>
    <w:rsid w:val="009525EB"/>
    <w:rsid w:val="00954874"/>
    <w:rsid w:val="00961400"/>
    <w:rsid w:val="009635A9"/>
    <w:rsid w:val="00963646"/>
    <w:rsid w:val="0096632D"/>
    <w:rsid w:val="0097274A"/>
    <w:rsid w:val="0097559F"/>
    <w:rsid w:val="00975E25"/>
    <w:rsid w:val="009853E1"/>
    <w:rsid w:val="00986E6B"/>
    <w:rsid w:val="00991769"/>
    <w:rsid w:val="00994386"/>
    <w:rsid w:val="009A13D8"/>
    <w:rsid w:val="009A279E"/>
    <w:rsid w:val="009B0A6F"/>
    <w:rsid w:val="009B0A94"/>
    <w:rsid w:val="009B59E9"/>
    <w:rsid w:val="009B70AA"/>
    <w:rsid w:val="009C5E77"/>
    <w:rsid w:val="009C6ED6"/>
    <w:rsid w:val="009C7A7E"/>
    <w:rsid w:val="009D02E8"/>
    <w:rsid w:val="009D51D0"/>
    <w:rsid w:val="009D70A4"/>
    <w:rsid w:val="009E08D1"/>
    <w:rsid w:val="009E0C98"/>
    <w:rsid w:val="009E1B95"/>
    <w:rsid w:val="009E1FBE"/>
    <w:rsid w:val="009E496F"/>
    <w:rsid w:val="009E4B0D"/>
    <w:rsid w:val="009E7F92"/>
    <w:rsid w:val="009F02A3"/>
    <w:rsid w:val="009F2F27"/>
    <w:rsid w:val="009F34AA"/>
    <w:rsid w:val="009F6BCB"/>
    <w:rsid w:val="009F7669"/>
    <w:rsid w:val="009F7B78"/>
    <w:rsid w:val="00A0057A"/>
    <w:rsid w:val="00A0776B"/>
    <w:rsid w:val="00A11421"/>
    <w:rsid w:val="00A139A3"/>
    <w:rsid w:val="00A157B1"/>
    <w:rsid w:val="00A22229"/>
    <w:rsid w:val="00A330BB"/>
    <w:rsid w:val="00A40CA2"/>
    <w:rsid w:val="00A44882"/>
    <w:rsid w:val="00A505B4"/>
    <w:rsid w:val="00A54715"/>
    <w:rsid w:val="00A6061C"/>
    <w:rsid w:val="00A62D44"/>
    <w:rsid w:val="00A642E0"/>
    <w:rsid w:val="00A67263"/>
    <w:rsid w:val="00A7161C"/>
    <w:rsid w:val="00A77AA3"/>
    <w:rsid w:val="00A814A3"/>
    <w:rsid w:val="00A854EB"/>
    <w:rsid w:val="00A872E5"/>
    <w:rsid w:val="00A9100C"/>
    <w:rsid w:val="00A91406"/>
    <w:rsid w:val="00A96E65"/>
    <w:rsid w:val="00A97C72"/>
    <w:rsid w:val="00AA63D4"/>
    <w:rsid w:val="00AB06E8"/>
    <w:rsid w:val="00AB1CD3"/>
    <w:rsid w:val="00AB352F"/>
    <w:rsid w:val="00AC23A8"/>
    <w:rsid w:val="00AC274B"/>
    <w:rsid w:val="00AC4764"/>
    <w:rsid w:val="00AC6D36"/>
    <w:rsid w:val="00AD0CBA"/>
    <w:rsid w:val="00AD26E2"/>
    <w:rsid w:val="00AD784C"/>
    <w:rsid w:val="00AE126A"/>
    <w:rsid w:val="00AE3005"/>
    <w:rsid w:val="00AE3BD5"/>
    <w:rsid w:val="00AE59A0"/>
    <w:rsid w:val="00AF0C57"/>
    <w:rsid w:val="00AF26F3"/>
    <w:rsid w:val="00AF4B77"/>
    <w:rsid w:val="00AF5F04"/>
    <w:rsid w:val="00B00672"/>
    <w:rsid w:val="00B01B4D"/>
    <w:rsid w:val="00B06571"/>
    <w:rsid w:val="00B068BA"/>
    <w:rsid w:val="00B07024"/>
    <w:rsid w:val="00B077A4"/>
    <w:rsid w:val="00B13851"/>
    <w:rsid w:val="00B13B1C"/>
    <w:rsid w:val="00B20188"/>
    <w:rsid w:val="00B22291"/>
    <w:rsid w:val="00B22795"/>
    <w:rsid w:val="00B23F9A"/>
    <w:rsid w:val="00B2417B"/>
    <w:rsid w:val="00B24E6F"/>
    <w:rsid w:val="00B26CB5"/>
    <w:rsid w:val="00B2752E"/>
    <w:rsid w:val="00B30765"/>
    <w:rsid w:val="00B307CC"/>
    <w:rsid w:val="00B326B7"/>
    <w:rsid w:val="00B431E8"/>
    <w:rsid w:val="00B45141"/>
    <w:rsid w:val="00B516F1"/>
    <w:rsid w:val="00B5273A"/>
    <w:rsid w:val="00B57329"/>
    <w:rsid w:val="00B60E61"/>
    <w:rsid w:val="00B62B50"/>
    <w:rsid w:val="00B635B7"/>
    <w:rsid w:val="00B63AE8"/>
    <w:rsid w:val="00B65950"/>
    <w:rsid w:val="00B66C74"/>
    <w:rsid w:val="00B66D83"/>
    <w:rsid w:val="00B672C0"/>
    <w:rsid w:val="00B75646"/>
    <w:rsid w:val="00B770E0"/>
    <w:rsid w:val="00B85A1F"/>
    <w:rsid w:val="00B87E90"/>
    <w:rsid w:val="00B90729"/>
    <w:rsid w:val="00B907DA"/>
    <w:rsid w:val="00B92CD9"/>
    <w:rsid w:val="00B950BC"/>
    <w:rsid w:val="00B9714C"/>
    <w:rsid w:val="00BA29AD"/>
    <w:rsid w:val="00BA3F8D"/>
    <w:rsid w:val="00BA6837"/>
    <w:rsid w:val="00BB7A10"/>
    <w:rsid w:val="00BC7468"/>
    <w:rsid w:val="00BC7D4F"/>
    <w:rsid w:val="00BC7ED7"/>
    <w:rsid w:val="00BD2850"/>
    <w:rsid w:val="00BD6787"/>
    <w:rsid w:val="00BE1734"/>
    <w:rsid w:val="00BE28D2"/>
    <w:rsid w:val="00BE4A64"/>
    <w:rsid w:val="00BF454B"/>
    <w:rsid w:val="00BF557D"/>
    <w:rsid w:val="00BF7F58"/>
    <w:rsid w:val="00C01381"/>
    <w:rsid w:val="00C01AB1"/>
    <w:rsid w:val="00C063E4"/>
    <w:rsid w:val="00C06574"/>
    <w:rsid w:val="00C079B8"/>
    <w:rsid w:val="00C10037"/>
    <w:rsid w:val="00C123EA"/>
    <w:rsid w:val="00C12A49"/>
    <w:rsid w:val="00C133EE"/>
    <w:rsid w:val="00C149D0"/>
    <w:rsid w:val="00C26588"/>
    <w:rsid w:val="00C27DE9"/>
    <w:rsid w:val="00C309E4"/>
    <w:rsid w:val="00C33388"/>
    <w:rsid w:val="00C35484"/>
    <w:rsid w:val="00C4173A"/>
    <w:rsid w:val="00C42BB1"/>
    <w:rsid w:val="00C45D31"/>
    <w:rsid w:val="00C53C87"/>
    <w:rsid w:val="00C602FF"/>
    <w:rsid w:val="00C61174"/>
    <w:rsid w:val="00C6148F"/>
    <w:rsid w:val="00C621B1"/>
    <w:rsid w:val="00C62F7A"/>
    <w:rsid w:val="00C63B9C"/>
    <w:rsid w:val="00C6682F"/>
    <w:rsid w:val="00C7275E"/>
    <w:rsid w:val="00C74C5D"/>
    <w:rsid w:val="00C8504C"/>
    <w:rsid w:val="00C863C4"/>
    <w:rsid w:val="00C920EA"/>
    <w:rsid w:val="00C93C3E"/>
    <w:rsid w:val="00CA12E3"/>
    <w:rsid w:val="00CA4E1B"/>
    <w:rsid w:val="00CA6611"/>
    <w:rsid w:val="00CA6AE6"/>
    <w:rsid w:val="00CA782F"/>
    <w:rsid w:val="00CB2800"/>
    <w:rsid w:val="00CB3285"/>
    <w:rsid w:val="00CB55F9"/>
    <w:rsid w:val="00CC0C72"/>
    <w:rsid w:val="00CC2BFD"/>
    <w:rsid w:val="00CD1E8A"/>
    <w:rsid w:val="00CD23FA"/>
    <w:rsid w:val="00CD3476"/>
    <w:rsid w:val="00CD4EDA"/>
    <w:rsid w:val="00CD64DF"/>
    <w:rsid w:val="00CF2F50"/>
    <w:rsid w:val="00CF6198"/>
    <w:rsid w:val="00D02919"/>
    <w:rsid w:val="00D04C61"/>
    <w:rsid w:val="00D05B8D"/>
    <w:rsid w:val="00D0609D"/>
    <w:rsid w:val="00D065A2"/>
    <w:rsid w:val="00D07F00"/>
    <w:rsid w:val="00D17B72"/>
    <w:rsid w:val="00D3031C"/>
    <w:rsid w:val="00D3185C"/>
    <w:rsid w:val="00D3318E"/>
    <w:rsid w:val="00D33E72"/>
    <w:rsid w:val="00D35BD6"/>
    <w:rsid w:val="00D361B5"/>
    <w:rsid w:val="00D411A2"/>
    <w:rsid w:val="00D4606D"/>
    <w:rsid w:val="00D50B9C"/>
    <w:rsid w:val="00D52D73"/>
    <w:rsid w:val="00D52E58"/>
    <w:rsid w:val="00D54064"/>
    <w:rsid w:val="00D56B20"/>
    <w:rsid w:val="00D714CC"/>
    <w:rsid w:val="00D758F2"/>
    <w:rsid w:val="00D75EA7"/>
    <w:rsid w:val="00D81F21"/>
    <w:rsid w:val="00D91A65"/>
    <w:rsid w:val="00D92C18"/>
    <w:rsid w:val="00D95470"/>
    <w:rsid w:val="00DA2619"/>
    <w:rsid w:val="00DA4239"/>
    <w:rsid w:val="00DA457B"/>
    <w:rsid w:val="00DB0B61"/>
    <w:rsid w:val="00DB1474"/>
    <w:rsid w:val="00DB1E9E"/>
    <w:rsid w:val="00DB52FB"/>
    <w:rsid w:val="00DC090B"/>
    <w:rsid w:val="00DC1679"/>
    <w:rsid w:val="00DC2CF1"/>
    <w:rsid w:val="00DC4FCF"/>
    <w:rsid w:val="00DC50E0"/>
    <w:rsid w:val="00DC6386"/>
    <w:rsid w:val="00DD1130"/>
    <w:rsid w:val="00DD1951"/>
    <w:rsid w:val="00DD6628"/>
    <w:rsid w:val="00DD6945"/>
    <w:rsid w:val="00DE3250"/>
    <w:rsid w:val="00DE6028"/>
    <w:rsid w:val="00DE78A3"/>
    <w:rsid w:val="00DF1A71"/>
    <w:rsid w:val="00DF68C7"/>
    <w:rsid w:val="00DF731A"/>
    <w:rsid w:val="00E011B1"/>
    <w:rsid w:val="00E11332"/>
    <w:rsid w:val="00E11352"/>
    <w:rsid w:val="00E12DBD"/>
    <w:rsid w:val="00E1559C"/>
    <w:rsid w:val="00E170DC"/>
    <w:rsid w:val="00E26818"/>
    <w:rsid w:val="00E27FFC"/>
    <w:rsid w:val="00E30B15"/>
    <w:rsid w:val="00E33479"/>
    <w:rsid w:val="00E40181"/>
    <w:rsid w:val="00E4188D"/>
    <w:rsid w:val="00E42CEF"/>
    <w:rsid w:val="00E5361D"/>
    <w:rsid w:val="00E56A01"/>
    <w:rsid w:val="00E629A1"/>
    <w:rsid w:val="00E668C7"/>
    <w:rsid w:val="00E6794C"/>
    <w:rsid w:val="00E71591"/>
    <w:rsid w:val="00E80DE3"/>
    <w:rsid w:val="00E82C55"/>
    <w:rsid w:val="00E92AC3"/>
    <w:rsid w:val="00EA23F0"/>
    <w:rsid w:val="00EA2491"/>
    <w:rsid w:val="00EA44D8"/>
    <w:rsid w:val="00EA55F6"/>
    <w:rsid w:val="00EA6B79"/>
    <w:rsid w:val="00EB00E0"/>
    <w:rsid w:val="00EB1778"/>
    <w:rsid w:val="00EC059F"/>
    <w:rsid w:val="00EC1F24"/>
    <w:rsid w:val="00EC22F6"/>
    <w:rsid w:val="00ED1B8B"/>
    <w:rsid w:val="00ED5B9B"/>
    <w:rsid w:val="00ED6BAD"/>
    <w:rsid w:val="00ED7447"/>
    <w:rsid w:val="00EE1488"/>
    <w:rsid w:val="00EE3E24"/>
    <w:rsid w:val="00EE4D5D"/>
    <w:rsid w:val="00EE5131"/>
    <w:rsid w:val="00EF109B"/>
    <w:rsid w:val="00EF36AF"/>
    <w:rsid w:val="00F00F9C"/>
    <w:rsid w:val="00F01E5F"/>
    <w:rsid w:val="00F02ABA"/>
    <w:rsid w:val="00F0437A"/>
    <w:rsid w:val="00F11037"/>
    <w:rsid w:val="00F16F1B"/>
    <w:rsid w:val="00F2055A"/>
    <w:rsid w:val="00F21E26"/>
    <w:rsid w:val="00F250A9"/>
    <w:rsid w:val="00F30FF4"/>
    <w:rsid w:val="00F3122E"/>
    <w:rsid w:val="00F331AD"/>
    <w:rsid w:val="00F35287"/>
    <w:rsid w:val="00F417DA"/>
    <w:rsid w:val="00F43A37"/>
    <w:rsid w:val="00F4641B"/>
    <w:rsid w:val="00F46EB8"/>
    <w:rsid w:val="00F50CD1"/>
    <w:rsid w:val="00F511E4"/>
    <w:rsid w:val="00F52D09"/>
    <w:rsid w:val="00F52E08"/>
    <w:rsid w:val="00F55B21"/>
    <w:rsid w:val="00F56EF6"/>
    <w:rsid w:val="00F61A9F"/>
    <w:rsid w:val="00F63325"/>
    <w:rsid w:val="00F64696"/>
    <w:rsid w:val="00F65AA9"/>
    <w:rsid w:val="00F6768F"/>
    <w:rsid w:val="00F70694"/>
    <w:rsid w:val="00F72C2C"/>
    <w:rsid w:val="00F76CAB"/>
    <w:rsid w:val="00F772C6"/>
    <w:rsid w:val="00F8150C"/>
    <w:rsid w:val="00F815B5"/>
    <w:rsid w:val="00F85195"/>
    <w:rsid w:val="00F90EEC"/>
    <w:rsid w:val="00F916C3"/>
    <w:rsid w:val="00F938BA"/>
    <w:rsid w:val="00F97617"/>
    <w:rsid w:val="00FA0E57"/>
    <w:rsid w:val="00FA2C46"/>
    <w:rsid w:val="00FA3525"/>
    <w:rsid w:val="00FA5A53"/>
    <w:rsid w:val="00FA6671"/>
    <w:rsid w:val="00FB4769"/>
    <w:rsid w:val="00FB4CDA"/>
    <w:rsid w:val="00FB4E05"/>
    <w:rsid w:val="00FB6E53"/>
    <w:rsid w:val="00FC0803"/>
    <w:rsid w:val="00FC0F81"/>
    <w:rsid w:val="00FC395C"/>
    <w:rsid w:val="00FD3766"/>
    <w:rsid w:val="00FD47C4"/>
    <w:rsid w:val="00FE2DCF"/>
    <w:rsid w:val="00FE3FA7"/>
    <w:rsid w:val="00FF1302"/>
    <w:rsid w:val="00FF2A4E"/>
    <w:rsid w:val="00FF2FCE"/>
    <w:rsid w:val="00FF3CFC"/>
    <w:rsid w:val="00FF4F7D"/>
    <w:rsid w:val="00FF6D9D"/>
    <w:rsid w:val="0214FA07"/>
    <w:rsid w:val="0376E15E"/>
    <w:rsid w:val="0534A0D6"/>
    <w:rsid w:val="0A173A85"/>
    <w:rsid w:val="0A3EEEE9"/>
    <w:rsid w:val="0EE112E7"/>
    <w:rsid w:val="0F0B78E6"/>
    <w:rsid w:val="102A6266"/>
    <w:rsid w:val="186EB90A"/>
    <w:rsid w:val="1D1F245A"/>
    <w:rsid w:val="1E93E85F"/>
    <w:rsid w:val="259A6D90"/>
    <w:rsid w:val="267603A0"/>
    <w:rsid w:val="27D70B18"/>
    <w:rsid w:val="2AD21F79"/>
    <w:rsid w:val="2B692EBC"/>
    <w:rsid w:val="2EF27FB2"/>
    <w:rsid w:val="35E301AC"/>
    <w:rsid w:val="3CF84C22"/>
    <w:rsid w:val="3D665C82"/>
    <w:rsid w:val="3F308C44"/>
    <w:rsid w:val="3F832284"/>
    <w:rsid w:val="4121A374"/>
    <w:rsid w:val="41A8D6E6"/>
    <w:rsid w:val="430F4D89"/>
    <w:rsid w:val="435C8484"/>
    <w:rsid w:val="4526C3AE"/>
    <w:rsid w:val="478DA025"/>
    <w:rsid w:val="47D6360A"/>
    <w:rsid w:val="49A3EDFB"/>
    <w:rsid w:val="4A01BD33"/>
    <w:rsid w:val="4A3EF4E6"/>
    <w:rsid w:val="4D12E176"/>
    <w:rsid w:val="55C6F3F8"/>
    <w:rsid w:val="5B8AD6D5"/>
    <w:rsid w:val="5BB12AB3"/>
    <w:rsid w:val="5E690C87"/>
    <w:rsid w:val="5FF85EBF"/>
    <w:rsid w:val="60D46115"/>
    <w:rsid w:val="61A80156"/>
    <w:rsid w:val="63F11C21"/>
    <w:rsid w:val="64294397"/>
    <w:rsid w:val="6532A97D"/>
    <w:rsid w:val="667A1D6D"/>
    <w:rsid w:val="6816446A"/>
    <w:rsid w:val="6B408420"/>
    <w:rsid w:val="6DFAE667"/>
    <w:rsid w:val="6E7CB5CC"/>
    <w:rsid w:val="6ECC0E37"/>
    <w:rsid w:val="70F7080B"/>
    <w:rsid w:val="768C71B4"/>
    <w:rsid w:val="77E47E77"/>
    <w:rsid w:val="7819AE40"/>
    <w:rsid w:val="783F508E"/>
    <w:rsid w:val="7BEE2979"/>
    <w:rsid w:val="7EF6167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A95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11" w:unhideWhenUsed="0"/>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8"/>
    <w:lsdException w:name="header" w:uiPriority="10"/>
    <w:lsdException w:name="footer" w:uiPriority="8"/>
    <w:lsdException w:name="caption" w:uiPriority="35" w:qFormat="1"/>
    <w:lsdException w:name="footnote reference" w:uiPriority="8"/>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semiHidden="0" w:unhideWhenUsed="0"/>
    <w:lsdException w:name="Strong" w:semiHidden="0" w:uiPriority="22" w:unhideWhenUsed="0" w:qFormat="1"/>
    <w:lsdException w:name="Emphasis" w:semiHidden="0" w:uiPriority="20" w:unhideWhenUsed="0"/>
    <w:lsdException w:name="Table Grid" w:semiHidden="0" w:uiPriority="0" w:unhideWhenUsed="0"/>
    <w:lsdException w:name="No Spacing"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uiPriority="72" w:unhideWhenUsed="0" w:qFormat="1"/>
    <w:lsdException w:name="Quote" w:uiPriority="73" w:unhideWhenUsed="0" w:qFormat="1"/>
    <w:lsdException w:name="Intense Quote"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uiPriority="65" w:unhideWhenUsed="0" w:qFormat="1"/>
    <w:lsdException w:name="Intense Emphasis" w:uiPriority="66" w:unhideWhenUsed="0" w:qFormat="1"/>
    <w:lsdException w:name="Subtle Reference" w:uiPriority="67" w:unhideWhenUsed="0" w:qFormat="1"/>
    <w:lsdException w:name="Intense Reference" w:uiPriority="68" w:unhideWhenUsed="0" w:qFormat="1"/>
    <w:lsdException w:name="Book Title" w:uiPriority="69" w:unhideWhenUsed="0" w:qFormat="1"/>
    <w:lsdException w:name="Bibliography" w:uiPriority="70"/>
    <w:lsdException w:name="TOC Heading" w:uiPriority="71" w:qFormat="1"/>
  </w:latentStyles>
  <w:style w:type="paragraph" w:default="1" w:styleId="Normal">
    <w:name w:val="Normal"/>
    <w:uiPriority w:val="11"/>
    <w:rsid w:val="007905D9"/>
    <w:rPr>
      <w:rFonts w:ascii="Cambria" w:hAnsi="Cambria"/>
      <w:lang w:eastAsia="en-US"/>
    </w:rPr>
  </w:style>
  <w:style w:type="paragraph" w:styleId="Heading1">
    <w:name w:val="heading 1"/>
    <w:next w:val="DHHSbody"/>
    <w:link w:val="Heading1Char"/>
    <w:uiPriority w:val="1"/>
    <w:qFormat/>
    <w:rsid w:val="00A814A3"/>
    <w:pPr>
      <w:keepNext/>
      <w:keepLines/>
      <w:spacing w:before="320" w:after="200" w:line="440" w:lineRule="atLeast"/>
      <w:outlineLvl w:val="0"/>
    </w:pPr>
    <w:rPr>
      <w:rFonts w:ascii="Arial" w:eastAsia="MS Gothic" w:hAnsi="Arial" w:cs="Arial"/>
      <w:bCs/>
      <w:color w:val="004C97"/>
      <w:kern w:val="32"/>
      <w:sz w:val="36"/>
      <w:szCs w:val="40"/>
      <w:lang w:eastAsia="en-US"/>
    </w:rPr>
  </w:style>
  <w:style w:type="paragraph" w:styleId="Heading2">
    <w:name w:val="heading 2"/>
    <w:next w:val="DHHSbody"/>
    <w:link w:val="Heading2Char"/>
    <w:uiPriority w:val="1"/>
    <w:qFormat/>
    <w:rsid w:val="00A814A3"/>
    <w:pPr>
      <w:keepNext/>
      <w:keepLines/>
      <w:spacing w:before="240" w:after="90" w:line="320" w:lineRule="atLeast"/>
      <w:outlineLvl w:val="1"/>
    </w:pPr>
    <w:rPr>
      <w:rFonts w:ascii="Arial" w:hAnsi="Arial"/>
      <w:b/>
      <w:color w:val="004C97"/>
      <w:sz w:val="28"/>
      <w:szCs w:val="28"/>
      <w:lang w:eastAsia="en-US"/>
    </w:rPr>
  </w:style>
  <w:style w:type="paragraph" w:styleId="Heading3">
    <w:name w:val="heading 3"/>
    <w:next w:val="DHHSbody"/>
    <w:link w:val="Heading3Char"/>
    <w:uiPriority w:val="1"/>
    <w:qFormat/>
    <w:rsid w:val="00152073"/>
    <w:pPr>
      <w:keepNext/>
      <w:keepLines/>
      <w:spacing w:before="280" w:after="120" w:line="280" w:lineRule="atLeast"/>
      <w:outlineLvl w:val="2"/>
    </w:pPr>
    <w:rPr>
      <w:rFonts w:ascii="Arial" w:eastAsia="MS Gothic" w:hAnsi="Arial"/>
      <w:b/>
      <w:bCs/>
      <w:sz w:val="24"/>
      <w:szCs w:val="26"/>
      <w:lang w:eastAsia="en-US"/>
    </w:rPr>
  </w:style>
  <w:style w:type="paragraph" w:styleId="Heading4">
    <w:name w:val="heading 4"/>
    <w:next w:val="DHHSbody"/>
    <w:link w:val="Heading4Char"/>
    <w:uiPriority w:val="1"/>
    <w:qFormat/>
    <w:rsid w:val="00152073"/>
    <w:pPr>
      <w:keepNext/>
      <w:keepLines/>
      <w:spacing w:before="240" w:after="120" w:line="240" w:lineRule="atLeast"/>
      <w:outlineLvl w:val="3"/>
    </w:pPr>
    <w:rPr>
      <w:rFonts w:ascii="Arial" w:eastAsia="MS Mincho" w:hAnsi="Arial"/>
      <w:b/>
      <w:bCs/>
      <w:lang w:eastAsia="en-US"/>
    </w:rPr>
  </w:style>
  <w:style w:type="paragraph" w:styleId="Heading5">
    <w:name w:val="heading 5"/>
    <w:basedOn w:val="Normal"/>
    <w:next w:val="Normal"/>
    <w:link w:val="Heading5Char"/>
    <w:uiPriority w:val="9"/>
    <w:semiHidden/>
    <w:qFormat/>
    <w:rsid w:val="003744CF"/>
    <w:pPr>
      <w:spacing w:before="240" w:after="60"/>
      <w:outlineLvl w:val="4"/>
    </w:pPr>
    <w:rPr>
      <w:rFonts w:eastAsia="MS Mincho"/>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HHSbody">
    <w:name w:val="DHHS body"/>
    <w:link w:val="DHHSbodyChar"/>
    <w:qFormat/>
    <w:rsid w:val="00DE6028"/>
    <w:pPr>
      <w:spacing w:after="120" w:line="270" w:lineRule="atLeast"/>
    </w:pPr>
    <w:rPr>
      <w:rFonts w:ascii="Arial" w:eastAsia="Times" w:hAnsi="Arial"/>
      <w:lang w:eastAsia="en-US"/>
    </w:rPr>
  </w:style>
  <w:style w:type="character" w:customStyle="1" w:styleId="Heading1Char">
    <w:name w:val="Heading 1 Char"/>
    <w:link w:val="Heading1"/>
    <w:uiPriority w:val="1"/>
    <w:rsid w:val="00A814A3"/>
    <w:rPr>
      <w:rFonts w:ascii="Arial" w:eastAsia="MS Gothic" w:hAnsi="Arial" w:cs="Arial"/>
      <w:bCs/>
      <w:color w:val="004C97"/>
      <w:kern w:val="32"/>
      <w:sz w:val="36"/>
      <w:szCs w:val="40"/>
      <w:lang w:eastAsia="en-US"/>
    </w:rPr>
  </w:style>
  <w:style w:type="character" w:customStyle="1" w:styleId="Heading2Char">
    <w:name w:val="Heading 2 Char"/>
    <w:link w:val="Heading2"/>
    <w:uiPriority w:val="1"/>
    <w:rsid w:val="00A814A3"/>
    <w:rPr>
      <w:rFonts w:ascii="Arial" w:hAnsi="Arial"/>
      <w:b/>
      <w:color w:val="004C97"/>
      <w:sz w:val="28"/>
      <w:szCs w:val="28"/>
      <w:lang w:eastAsia="en-US"/>
    </w:rPr>
  </w:style>
  <w:style w:type="character" w:customStyle="1" w:styleId="Heading3Char">
    <w:name w:val="Heading 3 Char"/>
    <w:link w:val="Heading3"/>
    <w:uiPriority w:val="1"/>
    <w:rsid w:val="00152073"/>
    <w:rPr>
      <w:rFonts w:ascii="Arial" w:eastAsia="MS Gothic" w:hAnsi="Arial"/>
      <w:b/>
      <w:bCs/>
      <w:sz w:val="24"/>
      <w:szCs w:val="26"/>
      <w:lang w:eastAsia="en-US"/>
    </w:rPr>
  </w:style>
  <w:style w:type="character" w:customStyle="1" w:styleId="Heading4Char">
    <w:name w:val="Heading 4 Char"/>
    <w:link w:val="Heading4"/>
    <w:uiPriority w:val="1"/>
    <w:rsid w:val="00152073"/>
    <w:rPr>
      <w:rFonts w:ascii="Arial" w:eastAsia="MS Mincho" w:hAnsi="Arial"/>
      <w:b/>
      <w:bCs/>
      <w:lang w:eastAsia="en-US"/>
    </w:rPr>
  </w:style>
  <w:style w:type="paragraph" w:styleId="Header">
    <w:name w:val="header"/>
    <w:basedOn w:val="DHHSheader"/>
    <w:uiPriority w:val="10"/>
    <w:rsid w:val="00262802"/>
  </w:style>
  <w:style w:type="paragraph" w:styleId="Footer">
    <w:name w:val="footer"/>
    <w:basedOn w:val="DHHSfooter"/>
    <w:uiPriority w:val="8"/>
    <w:rsid w:val="00C27DE9"/>
  </w:style>
  <w:style w:type="character" w:styleId="FollowedHyperlink">
    <w:name w:val="FollowedHyperlink"/>
    <w:uiPriority w:val="99"/>
    <w:rsid w:val="007A11E8"/>
    <w:rPr>
      <w:color w:val="87189D"/>
      <w:u w:val="dotted"/>
    </w:rPr>
  </w:style>
  <w:style w:type="paragraph" w:customStyle="1" w:styleId="DHHStabletext6pt">
    <w:name w:val="DHHS table text + 6pt"/>
    <w:basedOn w:val="DHHStabletext"/>
    <w:rsid w:val="00152073"/>
    <w:pPr>
      <w:spacing w:after="120"/>
    </w:pPr>
  </w:style>
  <w:style w:type="paragraph" w:styleId="EndnoteText">
    <w:name w:val="endnote text"/>
    <w:basedOn w:val="Normal"/>
    <w:link w:val="EndnoteTextChar"/>
    <w:semiHidden/>
    <w:rsid w:val="00EA6F2B"/>
    <w:rPr>
      <w:sz w:val="24"/>
      <w:szCs w:val="24"/>
    </w:rPr>
  </w:style>
  <w:style w:type="character" w:customStyle="1" w:styleId="EndnoteTextChar">
    <w:name w:val="Endnote Text Char"/>
    <w:link w:val="EndnoteText"/>
    <w:semiHidden/>
    <w:rsid w:val="0042084E"/>
    <w:rPr>
      <w:rFonts w:ascii="Verdana" w:hAnsi="Verdana"/>
      <w:sz w:val="24"/>
      <w:szCs w:val="24"/>
      <w:lang w:eastAsia="en-US"/>
    </w:rPr>
  </w:style>
  <w:style w:type="character" w:styleId="EndnoteReference">
    <w:name w:val="endnote reference"/>
    <w:semiHidden/>
    <w:rsid w:val="00EA6F2B"/>
    <w:rPr>
      <w:vertAlign w:val="superscript"/>
    </w:rPr>
  </w:style>
  <w:style w:type="table" w:styleId="TableGrid">
    <w:name w:val="Table Grid"/>
    <w:basedOn w:val="TableNormal"/>
    <w:rsid w:val="00C621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HHSbodynospace">
    <w:name w:val="DHHS body no space"/>
    <w:basedOn w:val="DHHSbody"/>
    <w:uiPriority w:val="1"/>
    <w:rsid w:val="00F772C6"/>
    <w:pPr>
      <w:spacing w:after="0"/>
    </w:pPr>
  </w:style>
  <w:style w:type="paragraph" w:customStyle="1" w:styleId="DHHSbullet1">
    <w:name w:val="DHHS bullet 1"/>
    <w:basedOn w:val="DHHSbody"/>
    <w:qFormat/>
    <w:rsid w:val="008E7B49"/>
    <w:pPr>
      <w:numPr>
        <w:numId w:val="7"/>
      </w:numPr>
      <w:spacing w:after="40"/>
    </w:pPr>
  </w:style>
  <w:style w:type="paragraph" w:styleId="DocumentMap">
    <w:name w:val="Document Map"/>
    <w:basedOn w:val="Normal"/>
    <w:link w:val="DocumentMapChar"/>
    <w:uiPriority w:val="99"/>
    <w:semiHidden/>
    <w:unhideWhenUsed/>
    <w:rsid w:val="001D60EC"/>
    <w:rPr>
      <w:rFonts w:ascii="Lucida Grande" w:hAnsi="Lucida Grande" w:cs="Lucida Grande"/>
      <w:sz w:val="24"/>
      <w:szCs w:val="24"/>
    </w:rPr>
  </w:style>
  <w:style w:type="character" w:customStyle="1" w:styleId="DocumentMapChar">
    <w:name w:val="Document Map Char"/>
    <w:link w:val="DocumentMap"/>
    <w:uiPriority w:val="99"/>
    <w:semiHidden/>
    <w:rsid w:val="001D60EC"/>
    <w:rPr>
      <w:rFonts w:ascii="Lucida Grande" w:hAnsi="Lucida Grande" w:cs="Lucida Grande"/>
      <w:sz w:val="24"/>
      <w:szCs w:val="24"/>
    </w:rPr>
  </w:style>
  <w:style w:type="character" w:styleId="PageNumber">
    <w:name w:val="page number"/>
    <w:uiPriority w:val="99"/>
    <w:semiHidden/>
    <w:unhideWhenUsed/>
    <w:rsid w:val="003744CF"/>
    <w:rPr>
      <w:sz w:val="18"/>
    </w:rPr>
  </w:style>
  <w:style w:type="paragraph" w:styleId="TOC1">
    <w:name w:val="toc 1"/>
    <w:basedOn w:val="Normal"/>
    <w:next w:val="Normal"/>
    <w:uiPriority w:val="39"/>
    <w:rsid w:val="00DB1474"/>
    <w:pPr>
      <w:keepNext/>
      <w:keepLines/>
      <w:tabs>
        <w:tab w:val="right" w:leader="dot" w:pos="10206"/>
      </w:tabs>
      <w:spacing w:before="160" w:after="60" w:line="270" w:lineRule="atLeast"/>
    </w:pPr>
    <w:rPr>
      <w:rFonts w:ascii="Arial" w:hAnsi="Arial"/>
      <w:b/>
      <w:noProof/>
    </w:rPr>
  </w:style>
  <w:style w:type="character" w:customStyle="1" w:styleId="Heading5Char">
    <w:name w:val="Heading 5 Char"/>
    <w:link w:val="Heading5"/>
    <w:uiPriority w:val="9"/>
    <w:semiHidden/>
    <w:rsid w:val="00CF2F50"/>
    <w:rPr>
      <w:rFonts w:ascii="Cambria" w:eastAsia="MS Mincho" w:hAnsi="Cambria"/>
      <w:b/>
      <w:bCs/>
      <w:i/>
      <w:iCs/>
      <w:sz w:val="26"/>
      <w:szCs w:val="26"/>
      <w:lang w:eastAsia="en-US"/>
    </w:rPr>
  </w:style>
  <w:style w:type="character" w:styleId="Strong">
    <w:name w:val="Strong"/>
    <w:uiPriority w:val="22"/>
    <w:qFormat/>
    <w:rsid w:val="00FA3525"/>
    <w:rPr>
      <w:b/>
      <w:bCs/>
    </w:rPr>
  </w:style>
  <w:style w:type="paragraph" w:customStyle="1" w:styleId="DHHSTOCheadingfactsheet">
    <w:name w:val="DHHS TOC heading fact sheet"/>
    <w:basedOn w:val="Heading2"/>
    <w:next w:val="DHHSbody"/>
    <w:link w:val="DHHSTOCheadingfactsheetChar"/>
    <w:uiPriority w:val="4"/>
    <w:rsid w:val="007905D9"/>
    <w:pPr>
      <w:spacing w:before="0" w:after="200"/>
      <w:outlineLvl w:val="9"/>
    </w:pPr>
  </w:style>
  <w:style w:type="character" w:customStyle="1" w:styleId="DHHSTOCheadingfactsheetChar">
    <w:name w:val="DHHS TOC heading fact sheet Char"/>
    <w:link w:val="DHHSTOCheadingfactsheet"/>
    <w:uiPriority w:val="4"/>
    <w:rsid w:val="007905D9"/>
    <w:rPr>
      <w:rFonts w:ascii="Arial" w:hAnsi="Arial"/>
      <w:b/>
      <w:color w:val="004C97"/>
      <w:sz w:val="28"/>
      <w:szCs w:val="28"/>
      <w:lang w:eastAsia="en-US"/>
    </w:rPr>
  </w:style>
  <w:style w:type="paragraph" w:styleId="TOC2">
    <w:name w:val="toc 2"/>
    <w:basedOn w:val="Normal"/>
    <w:next w:val="Normal"/>
    <w:uiPriority w:val="39"/>
    <w:rsid w:val="00FF3CFC"/>
    <w:pPr>
      <w:keepLines/>
      <w:tabs>
        <w:tab w:val="right" w:leader="dot" w:pos="10206"/>
      </w:tabs>
      <w:spacing w:after="60" w:line="270" w:lineRule="atLeast"/>
    </w:pPr>
    <w:rPr>
      <w:rFonts w:ascii="Arial" w:hAnsi="Arial"/>
      <w:noProof/>
    </w:rPr>
  </w:style>
  <w:style w:type="paragraph" w:styleId="TOC3">
    <w:name w:val="toc 3"/>
    <w:basedOn w:val="Normal"/>
    <w:next w:val="Normal"/>
    <w:uiPriority w:val="39"/>
    <w:rsid w:val="00DB1474"/>
    <w:pPr>
      <w:keepLines/>
      <w:tabs>
        <w:tab w:val="right" w:leader="dot" w:pos="10206"/>
      </w:tabs>
      <w:spacing w:after="60" w:line="270" w:lineRule="atLeast"/>
      <w:ind w:left="284"/>
    </w:pPr>
    <w:rPr>
      <w:rFonts w:ascii="Arial" w:hAnsi="Arial" w:cs="Arial"/>
    </w:rPr>
  </w:style>
  <w:style w:type="paragraph" w:styleId="TOC4">
    <w:name w:val="toc 4"/>
    <w:basedOn w:val="TOC3"/>
    <w:uiPriority w:val="39"/>
    <w:rsid w:val="00DB1474"/>
    <w:pPr>
      <w:ind w:left="567"/>
    </w:pPr>
  </w:style>
  <w:style w:type="paragraph" w:styleId="TOC5">
    <w:name w:val="toc 5"/>
    <w:basedOn w:val="TOC4"/>
    <w:rsid w:val="00DB1474"/>
    <w:pPr>
      <w:ind w:left="851"/>
    </w:pPr>
  </w:style>
  <w:style w:type="paragraph" w:styleId="TOC6">
    <w:name w:val="toc 6"/>
    <w:basedOn w:val="Normal"/>
    <w:next w:val="Normal"/>
    <w:autoRedefine/>
    <w:uiPriority w:val="39"/>
    <w:semiHidden/>
    <w:rsid w:val="0021053D"/>
    <w:pPr>
      <w:ind w:left="1000"/>
    </w:pPr>
  </w:style>
  <w:style w:type="paragraph" w:styleId="TOC7">
    <w:name w:val="toc 7"/>
    <w:basedOn w:val="Normal"/>
    <w:next w:val="Normal"/>
    <w:autoRedefine/>
    <w:uiPriority w:val="39"/>
    <w:semiHidden/>
    <w:rsid w:val="0021053D"/>
    <w:pPr>
      <w:ind w:left="1200"/>
    </w:pPr>
  </w:style>
  <w:style w:type="paragraph" w:styleId="TOC8">
    <w:name w:val="toc 8"/>
    <w:basedOn w:val="Normal"/>
    <w:next w:val="Normal"/>
    <w:autoRedefine/>
    <w:uiPriority w:val="39"/>
    <w:semiHidden/>
    <w:rsid w:val="0021053D"/>
    <w:pPr>
      <w:ind w:left="1400"/>
    </w:pPr>
  </w:style>
  <w:style w:type="paragraph" w:styleId="TOC9">
    <w:name w:val="toc 9"/>
    <w:basedOn w:val="Normal"/>
    <w:next w:val="Normal"/>
    <w:autoRedefine/>
    <w:uiPriority w:val="39"/>
    <w:semiHidden/>
    <w:rsid w:val="0021053D"/>
    <w:pPr>
      <w:ind w:left="1600"/>
    </w:pPr>
  </w:style>
  <w:style w:type="paragraph" w:styleId="Subtitle">
    <w:name w:val="Subtitle"/>
    <w:basedOn w:val="Normal"/>
    <w:next w:val="Normal"/>
    <w:link w:val="SubtitleChar"/>
    <w:uiPriority w:val="11"/>
    <w:semiHidden/>
    <w:qFormat/>
    <w:rsid w:val="00152073"/>
    <w:pPr>
      <w:spacing w:after="60"/>
      <w:jc w:val="center"/>
    </w:pPr>
    <w:rPr>
      <w:rFonts w:ascii="Calibri Light" w:hAnsi="Calibri Light"/>
      <w:sz w:val="24"/>
      <w:szCs w:val="24"/>
    </w:rPr>
  </w:style>
  <w:style w:type="paragraph" w:customStyle="1" w:styleId="Sectionbreakfirstpage">
    <w:name w:val="Section break first page"/>
    <w:uiPriority w:val="5"/>
    <w:rsid w:val="004C6EEE"/>
    <w:pPr>
      <w:spacing w:after="400"/>
    </w:pPr>
    <w:rPr>
      <w:rFonts w:ascii="Arial" w:hAnsi="Arial"/>
      <w:lang w:eastAsia="en-US"/>
    </w:rPr>
  </w:style>
  <w:style w:type="paragraph" w:customStyle="1" w:styleId="DHHStabletext">
    <w:name w:val="DHHS table text"/>
    <w:uiPriority w:val="3"/>
    <w:qFormat/>
    <w:rsid w:val="00DA2619"/>
    <w:pPr>
      <w:spacing w:before="80" w:after="60"/>
    </w:pPr>
    <w:rPr>
      <w:rFonts w:ascii="Arial" w:hAnsi="Arial"/>
      <w:lang w:eastAsia="en-US"/>
    </w:rPr>
  </w:style>
  <w:style w:type="paragraph" w:customStyle="1" w:styleId="DHHStablecaption">
    <w:name w:val="DHHS table caption"/>
    <w:next w:val="DHHSbody"/>
    <w:uiPriority w:val="3"/>
    <w:qFormat/>
    <w:rsid w:val="00233724"/>
    <w:pPr>
      <w:keepNext/>
      <w:keepLines/>
      <w:spacing w:before="240" w:after="120" w:line="240" w:lineRule="atLeast"/>
    </w:pPr>
    <w:rPr>
      <w:rFonts w:ascii="Arial" w:hAnsi="Arial"/>
      <w:b/>
      <w:lang w:eastAsia="en-US"/>
    </w:rPr>
  </w:style>
  <w:style w:type="paragraph" w:customStyle="1" w:styleId="DHHSmainheading">
    <w:name w:val="DHHS main heading"/>
    <w:uiPriority w:val="8"/>
    <w:rsid w:val="00E5361D"/>
    <w:pPr>
      <w:spacing w:before="400" w:line="560" w:lineRule="atLeast"/>
    </w:pPr>
    <w:rPr>
      <w:rFonts w:ascii="Arial" w:hAnsi="Arial"/>
      <w:color w:val="FFFFFF"/>
      <w:sz w:val="50"/>
      <w:szCs w:val="50"/>
      <w:lang w:eastAsia="en-US"/>
    </w:rPr>
  </w:style>
  <w:style w:type="character" w:styleId="FootnoteReference">
    <w:name w:val="footnote reference"/>
    <w:uiPriority w:val="8"/>
    <w:rsid w:val="00BC7ED7"/>
    <w:rPr>
      <w:vertAlign w:val="superscript"/>
    </w:rPr>
  </w:style>
  <w:style w:type="paragraph" w:customStyle="1" w:styleId="DHHSaccessibilitypara">
    <w:name w:val="DHHS accessibility para"/>
    <w:uiPriority w:val="8"/>
    <w:rsid w:val="00770F37"/>
    <w:pPr>
      <w:spacing w:after="200" w:line="300" w:lineRule="atLeast"/>
    </w:pPr>
    <w:rPr>
      <w:rFonts w:ascii="Arial" w:eastAsia="Times" w:hAnsi="Arial"/>
      <w:sz w:val="24"/>
      <w:szCs w:val="19"/>
      <w:lang w:eastAsia="en-US"/>
    </w:rPr>
  </w:style>
  <w:style w:type="paragraph" w:customStyle="1" w:styleId="DHHSfigurecaption">
    <w:name w:val="DHHS figure caption"/>
    <w:next w:val="DHHSbody"/>
    <w:rsid w:val="00770F37"/>
    <w:pPr>
      <w:keepNext/>
      <w:keepLines/>
      <w:spacing w:before="240" w:after="120"/>
    </w:pPr>
    <w:rPr>
      <w:rFonts w:ascii="Arial" w:hAnsi="Arial"/>
      <w:b/>
      <w:lang w:eastAsia="en-US"/>
    </w:rPr>
  </w:style>
  <w:style w:type="paragraph" w:customStyle="1" w:styleId="DHHSbullet2">
    <w:name w:val="DHHS bullet 2"/>
    <w:basedOn w:val="DHHSbody"/>
    <w:uiPriority w:val="2"/>
    <w:qFormat/>
    <w:rsid w:val="008E7B49"/>
    <w:pPr>
      <w:numPr>
        <w:ilvl w:val="1"/>
        <w:numId w:val="7"/>
      </w:numPr>
      <w:spacing w:after="40"/>
    </w:pPr>
  </w:style>
  <w:style w:type="paragraph" w:customStyle="1" w:styleId="DHHSbodyafterbullets">
    <w:name w:val="DHHS body after bullets"/>
    <w:basedOn w:val="DHHSbody"/>
    <w:uiPriority w:val="11"/>
    <w:rsid w:val="00E11352"/>
    <w:pPr>
      <w:spacing w:before="120"/>
    </w:pPr>
  </w:style>
  <w:style w:type="paragraph" w:customStyle="1" w:styleId="DHHStablebullet2">
    <w:name w:val="DHHS table bullet 2"/>
    <w:basedOn w:val="DHHStabletext"/>
    <w:uiPriority w:val="11"/>
    <w:rsid w:val="008E7B49"/>
    <w:pPr>
      <w:numPr>
        <w:ilvl w:val="1"/>
        <w:numId w:val="9"/>
      </w:numPr>
    </w:pPr>
  </w:style>
  <w:style w:type="character" w:customStyle="1" w:styleId="SubtitleChar">
    <w:name w:val="Subtitle Char"/>
    <w:link w:val="Subtitle"/>
    <w:uiPriority w:val="11"/>
    <w:semiHidden/>
    <w:rsid w:val="00152073"/>
    <w:rPr>
      <w:rFonts w:ascii="Calibri Light" w:hAnsi="Calibri Light"/>
      <w:sz w:val="24"/>
      <w:szCs w:val="24"/>
      <w:lang w:eastAsia="en-US"/>
    </w:rPr>
  </w:style>
  <w:style w:type="paragraph" w:customStyle="1" w:styleId="DHHStablebullet1">
    <w:name w:val="DHHS table bullet 1"/>
    <w:basedOn w:val="DHHStabletext"/>
    <w:uiPriority w:val="3"/>
    <w:qFormat/>
    <w:rsid w:val="008E7B49"/>
    <w:pPr>
      <w:numPr>
        <w:numId w:val="9"/>
      </w:numPr>
    </w:pPr>
  </w:style>
  <w:style w:type="numbering" w:customStyle="1" w:styleId="ZZTablebullets">
    <w:name w:val="ZZ Table bullets"/>
    <w:basedOn w:val="NoList"/>
    <w:rsid w:val="008E7B49"/>
    <w:pPr>
      <w:numPr>
        <w:numId w:val="9"/>
      </w:numPr>
    </w:pPr>
  </w:style>
  <w:style w:type="paragraph" w:customStyle="1" w:styleId="DHHStablecolhead">
    <w:name w:val="DHHS table col head"/>
    <w:uiPriority w:val="3"/>
    <w:qFormat/>
    <w:rsid w:val="00A814A3"/>
    <w:pPr>
      <w:spacing w:before="80" w:after="60"/>
    </w:pPr>
    <w:rPr>
      <w:rFonts w:ascii="Arial" w:hAnsi="Arial"/>
      <w:b/>
      <w:color w:val="004C97"/>
      <w:lang w:eastAsia="en-US"/>
    </w:rPr>
  </w:style>
  <w:style w:type="paragraph" w:customStyle="1" w:styleId="DHHSbulletafternumbers1">
    <w:name w:val="DHHS bullet after numbers 1"/>
    <w:basedOn w:val="DHHSbody"/>
    <w:uiPriority w:val="4"/>
    <w:rsid w:val="007905D9"/>
    <w:pPr>
      <w:numPr>
        <w:ilvl w:val="2"/>
        <w:numId w:val="3"/>
      </w:numPr>
    </w:pPr>
  </w:style>
  <w:style w:type="character" w:styleId="Hyperlink">
    <w:name w:val="Hyperlink"/>
    <w:uiPriority w:val="99"/>
    <w:rsid w:val="007A11E8"/>
    <w:rPr>
      <w:color w:val="0072CE"/>
      <w:u w:val="dotted"/>
    </w:rPr>
  </w:style>
  <w:style w:type="paragraph" w:customStyle="1" w:styleId="DHHSmainsubheading">
    <w:name w:val="DHHS main subheading"/>
    <w:uiPriority w:val="8"/>
    <w:rsid w:val="00AD784C"/>
    <w:rPr>
      <w:rFonts w:ascii="Arial" w:hAnsi="Arial"/>
      <w:color w:val="FFFFFF"/>
      <w:sz w:val="28"/>
      <w:szCs w:val="24"/>
      <w:lang w:eastAsia="en-US"/>
    </w:rPr>
  </w:style>
  <w:style w:type="paragraph" w:styleId="FootnoteText">
    <w:name w:val="footnote text"/>
    <w:basedOn w:val="Normal"/>
    <w:link w:val="FootnoteTextChar"/>
    <w:uiPriority w:val="8"/>
    <w:rsid w:val="00152073"/>
    <w:pPr>
      <w:spacing w:before="60" w:after="60" w:line="200" w:lineRule="atLeast"/>
    </w:pPr>
    <w:rPr>
      <w:rFonts w:ascii="Arial" w:eastAsia="MS Gothic" w:hAnsi="Arial" w:cs="Arial"/>
      <w:sz w:val="16"/>
      <w:szCs w:val="16"/>
    </w:rPr>
  </w:style>
  <w:style w:type="character" w:customStyle="1" w:styleId="FootnoteTextChar">
    <w:name w:val="Footnote Text Char"/>
    <w:link w:val="FootnoteText"/>
    <w:uiPriority w:val="8"/>
    <w:rsid w:val="003F0445"/>
    <w:rPr>
      <w:rFonts w:ascii="Arial" w:eastAsia="MS Gothic" w:hAnsi="Arial" w:cs="Arial"/>
      <w:sz w:val="16"/>
      <w:szCs w:val="16"/>
      <w:lang w:eastAsia="en-US"/>
    </w:rPr>
  </w:style>
  <w:style w:type="paragraph" w:customStyle="1" w:styleId="Spacerparatopoffirstpage">
    <w:name w:val="Spacer para top of first page"/>
    <w:basedOn w:val="DHHSbodynospace"/>
    <w:semiHidden/>
    <w:rsid w:val="00DE6028"/>
    <w:pPr>
      <w:spacing w:line="240" w:lineRule="auto"/>
    </w:pPr>
    <w:rPr>
      <w:noProof/>
      <w:sz w:val="12"/>
    </w:rPr>
  </w:style>
  <w:style w:type="paragraph" w:styleId="Title">
    <w:name w:val="Title"/>
    <w:basedOn w:val="Normal"/>
    <w:next w:val="Normal"/>
    <w:link w:val="TitleChar"/>
    <w:uiPriority w:val="10"/>
    <w:semiHidden/>
    <w:qFormat/>
    <w:rsid w:val="00152073"/>
    <w:pPr>
      <w:spacing w:before="240" w:after="60"/>
      <w:jc w:val="center"/>
    </w:pPr>
    <w:rPr>
      <w:rFonts w:ascii="Calibri Light" w:hAnsi="Calibri Light"/>
      <w:b/>
      <w:bCs/>
      <w:kern w:val="28"/>
      <w:sz w:val="32"/>
      <w:szCs w:val="32"/>
    </w:rPr>
  </w:style>
  <w:style w:type="character" w:customStyle="1" w:styleId="TitleChar">
    <w:name w:val="Title Char"/>
    <w:link w:val="Title"/>
    <w:uiPriority w:val="10"/>
    <w:semiHidden/>
    <w:rsid w:val="00152073"/>
    <w:rPr>
      <w:rFonts w:ascii="Calibri Light" w:hAnsi="Calibri Light"/>
      <w:b/>
      <w:bCs/>
      <w:kern w:val="28"/>
      <w:sz w:val="32"/>
      <w:szCs w:val="32"/>
      <w:lang w:eastAsia="en-US"/>
    </w:rPr>
  </w:style>
  <w:style w:type="numbering" w:customStyle="1" w:styleId="ZZBullets">
    <w:name w:val="ZZ Bullets"/>
    <w:rsid w:val="008E7B49"/>
    <w:pPr>
      <w:numPr>
        <w:numId w:val="7"/>
      </w:numPr>
    </w:pPr>
  </w:style>
  <w:style w:type="numbering" w:customStyle="1" w:styleId="ZZNumbersdigit">
    <w:name w:val="ZZ Numbers digit"/>
    <w:rsid w:val="007905D9"/>
    <w:pPr>
      <w:numPr>
        <w:numId w:val="2"/>
      </w:numPr>
    </w:pPr>
  </w:style>
  <w:style w:type="numbering" w:customStyle="1" w:styleId="ZZQuotebullets">
    <w:name w:val="ZZ Quote bullets"/>
    <w:basedOn w:val="ZZNumbersdigit"/>
    <w:rsid w:val="008E7B49"/>
    <w:pPr>
      <w:numPr>
        <w:numId w:val="11"/>
      </w:numPr>
    </w:pPr>
  </w:style>
  <w:style w:type="paragraph" w:customStyle="1" w:styleId="DHHSnumberdigit">
    <w:name w:val="DHHS number digit"/>
    <w:basedOn w:val="DHHSbody"/>
    <w:uiPriority w:val="2"/>
    <w:rsid w:val="00857C5A"/>
    <w:pPr>
      <w:numPr>
        <w:numId w:val="3"/>
      </w:numPr>
    </w:pPr>
  </w:style>
  <w:style w:type="paragraph" w:customStyle="1" w:styleId="DHHSnumberloweralphaindent">
    <w:name w:val="DHHS number lower alpha indent"/>
    <w:basedOn w:val="DHHSbody"/>
    <w:uiPriority w:val="3"/>
    <w:rsid w:val="00721CFB"/>
    <w:pPr>
      <w:numPr>
        <w:ilvl w:val="1"/>
        <w:numId w:val="22"/>
      </w:numPr>
    </w:pPr>
  </w:style>
  <w:style w:type="paragraph" w:customStyle="1" w:styleId="DHHSnumberdigitindent">
    <w:name w:val="DHHS number digit indent"/>
    <w:basedOn w:val="DHHSnumberloweralphaindent"/>
    <w:uiPriority w:val="3"/>
    <w:rsid w:val="007905D9"/>
    <w:pPr>
      <w:numPr>
        <w:numId w:val="3"/>
      </w:numPr>
    </w:pPr>
  </w:style>
  <w:style w:type="paragraph" w:customStyle="1" w:styleId="DHHSnumberloweralpha">
    <w:name w:val="DHHS number lower alpha"/>
    <w:basedOn w:val="DHHSbody"/>
    <w:uiPriority w:val="3"/>
    <w:rsid w:val="00721CFB"/>
    <w:pPr>
      <w:numPr>
        <w:numId w:val="22"/>
      </w:numPr>
    </w:pPr>
  </w:style>
  <w:style w:type="paragraph" w:customStyle="1" w:styleId="DHHSnumberlowerroman">
    <w:name w:val="DHHS number lower roman"/>
    <w:basedOn w:val="DHHSbody"/>
    <w:uiPriority w:val="3"/>
    <w:rsid w:val="00721CFB"/>
    <w:pPr>
      <w:numPr>
        <w:numId w:val="13"/>
      </w:numPr>
    </w:pPr>
  </w:style>
  <w:style w:type="paragraph" w:customStyle="1" w:styleId="DHHSnumberlowerromanindent">
    <w:name w:val="DHHS number lower roman indent"/>
    <w:basedOn w:val="DHHSbody"/>
    <w:uiPriority w:val="3"/>
    <w:rsid w:val="00721CFB"/>
    <w:pPr>
      <w:numPr>
        <w:ilvl w:val="1"/>
        <w:numId w:val="13"/>
      </w:numPr>
    </w:pPr>
  </w:style>
  <w:style w:type="paragraph" w:customStyle="1" w:styleId="DHHSquote">
    <w:name w:val="DHHS quote"/>
    <w:basedOn w:val="DHHSbody"/>
    <w:uiPriority w:val="4"/>
    <w:rsid w:val="00152073"/>
    <w:pPr>
      <w:ind w:left="397"/>
    </w:pPr>
    <w:rPr>
      <w:szCs w:val="18"/>
    </w:rPr>
  </w:style>
  <w:style w:type="paragraph" w:customStyle="1" w:styleId="DHHStablefigurenote">
    <w:name w:val="DHHS table/figure note"/>
    <w:uiPriority w:val="4"/>
    <w:rsid w:val="00A330BB"/>
    <w:pPr>
      <w:spacing w:before="60" w:after="60" w:line="240" w:lineRule="exact"/>
    </w:pPr>
    <w:rPr>
      <w:rFonts w:ascii="Arial" w:hAnsi="Arial"/>
      <w:sz w:val="18"/>
      <w:lang w:eastAsia="en-US"/>
    </w:rPr>
  </w:style>
  <w:style w:type="paragraph" w:customStyle="1" w:styleId="DHHSbodyaftertablefigure">
    <w:name w:val="DHHS body after table/figure"/>
    <w:basedOn w:val="DHHSbody"/>
    <w:next w:val="DHHSbody"/>
    <w:uiPriority w:val="1"/>
    <w:rsid w:val="00951D50"/>
    <w:pPr>
      <w:spacing w:before="240"/>
    </w:pPr>
  </w:style>
  <w:style w:type="paragraph" w:customStyle="1" w:styleId="DHHSfooter">
    <w:name w:val="DHHS footer"/>
    <w:uiPriority w:val="11"/>
    <w:rsid w:val="0051568D"/>
    <w:pPr>
      <w:tabs>
        <w:tab w:val="right" w:pos="10206"/>
      </w:tabs>
    </w:pPr>
    <w:rPr>
      <w:rFonts w:ascii="Arial" w:hAnsi="Arial" w:cs="Arial"/>
      <w:sz w:val="18"/>
      <w:szCs w:val="18"/>
      <w:lang w:eastAsia="en-US"/>
    </w:rPr>
  </w:style>
  <w:style w:type="paragraph" w:customStyle="1" w:styleId="DHHSheader">
    <w:name w:val="DHHS header"/>
    <w:basedOn w:val="DHHSfooter"/>
    <w:uiPriority w:val="11"/>
    <w:rsid w:val="0051568D"/>
  </w:style>
  <w:style w:type="paragraph" w:customStyle="1" w:styleId="DHHSbulletafternumbers2">
    <w:name w:val="DHHS bullet after numbers 2"/>
    <w:basedOn w:val="DHHSbody"/>
    <w:rsid w:val="007905D9"/>
    <w:pPr>
      <w:numPr>
        <w:ilvl w:val="3"/>
        <w:numId w:val="3"/>
      </w:numPr>
    </w:pPr>
  </w:style>
  <w:style w:type="numbering" w:customStyle="1" w:styleId="ZZNumberslowerroman">
    <w:name w:val="ZZ Numbers lower roman"/>
    <w:basedOn w:val="ZZQuotebullets"/>
    <w:rsid w:val="00721CFB"/>
    <w:pPr>
      <w:numPr>
        <w:numId w:val="13"/>
      </w:numPr>
    </w:pPr>
  </w:style>
  <w:style w:type="numbering" w:customStyle="1" w:styleId="ZZNumbersloweralpha">
    <w:name w:val="ZZ Numbers lower alpha"/>
    <w:basedOn w:val="NoList"/>
    <w:rsid w:val="00721CFB"/>
    <w:pPr>
      <w:numPr>
        <w:numId w:val="20"/>
      </w:numPr>
    </w:pPr>
  </w:style>
  <w:style w:type="paragraph" w:customStyle="1" w:styleId="DHHSquotebullet1">
    <w:name w:val="DHHS quote bullet 1"/>
    <w:basedOn w:val="DHHSquote"/>
    <w:rsid w:val="008E7B49"/>
    <w:pPr>
      <w:numPr>
        <w:numId w:val="11"/>
      </w:numPr>
    </w:pPr>
  </w:style>
  <w:style w:type="paragraph" w:customStyle="1" w:styleId="DHHSquotebullet2">
    <w:name w:val="DHHS quote bullet 2"/>
    <w:basedOn w:val="DHHSquote"/>
    <w:rsid w:val="008E7B49"/>
    <w:pPr>
      <w:numPr>
        <w:ilvl w:val="1"/>
        <w:numId w:val="11"/>
      </w:numPr>
    </w:pPr>
  </w:style>
  <w:style w:type="paragraph" w:customStyle="1" w:styleId="paragraph">
    <w:name w:val="paragraph"/>
    <w:basedOn w:val="Normal"/>
    <w:rsid w:val="0025160B"/>
    <w:pPr>
      <w:spacing w:before="100" w:beforeAutospacing="1" w:after="100" w:afterAutospacing="1"/>
    </w:pPr>
    <w:rPr>
      <w:rFonts w:ascii="Times New Roman" w:hAnsi="Times New Roman"/>
      <w:sz w:val="24"/>
      <w:szCs w:val="24"/>
      <w:lang w:eastAsia="en-GB"/>
    </w:rPr>
  </w:style>
  <w:style w:type="character" w:customStyle="1" w:styleId="normaltextrun">
    <w:name w:val="normaltextrun"/>
    <w:basedOn w:val="DefaultParagraphFont"/>
    <w:rsid w:val="0025160B"/>
  </w:style>
  <w:style w:type="character" w:customStyle="1" w:styleId="eop">
    <w:name w:val="eop"/>
    <w:basedOn w:val="DefaultParagraphFont"/>
    <w:rsid w:val="0025160B"/>
  </w:style>
  <w:style w:type="paragraph" w:styleId="BalloonText">
    <w:name w:val="Balloon Text"/>
    <w:basedOn w:val="Normal"/>
    <w:link w:val="BalloonTextChar"/>
    <w:uiPriority w:val="99"/>
    <w:semiHidden/>
    <w:unhideWhenUsed/>
    <w:rsid w:val="0097274A"/>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97274A"/>
    <w:rPr>
      <w:sz w:val="18"/>
      <w:szCs w:val="18"/>
      <w:lang w:eastAsia="en-US"/>
    </w:rPr>
  </w:style>
  <w:style w:type="character" w:customStyle="1" w:styleId="DHHSbodyChar">
    <w:name w:val="DHHS body Char"/>
    <w:link w:val="DHHSbody"/>
    <w:rsid w:val="0097274A"/>
    <w:rPr>
      <w:rFonts w:ascii="Arial" w:eastAsia="Times" w:hAnsi="Arial"/>
      <w:lang w:eastAsia="en-US"/>
    </w:rPr>
  </w:style>
  <w:style w:type="character" w:styleId="CommentReference">
    <w:name w:val="annotation reference"/>
    <w:basedOn w:val="DefaultParagraphFont"/>
    <w:uiPriority w:val="99"/>
    <w:semiHidden/>
    <w:unhideWhenUsed/>
    <w:rsid w:val="00215F93"/>
    <w:rPr>
      <w:sz w:val="16"/>
      <w:szCs w:val="16"/>
    </w:rPr>
  </w:style>
  <w:style w:type="paragraph" w:styleId="CommentText">
    <w:name w:val="annotation text"/>
    <w:basedOn w:val="Normal"/>
    <w:link w:val="CommentTextChar"/>
    <w:uiPriority w:val="99"/>
    <w:unhideWhenUsed/>
    <w:rsid w:val="00215F93"/>
  </w:style>
  <w:style w:type="character" w:customStyle="1" w:styleId="CommentTextChar">
    <w:name w:val="Comment Text Char"/>
    <w:basedOn w:val="DefaultParagraphFont"/>
    <w:link w:val="CommentText"/>
    <w:uiPriority w:val="99"/>
    <w:rsid w:val="00215F93"/>
    <w:rPr>
      <w:rFonts w:ascii="Cambria" w:hAnsi="Cambria"/>
      <w:lang w:eastAsia="en-US"/>
    </w:rPr>
  </w:style>
  <w:style w:type="paragraph" w:styleId="CommentSubject">
    <w:name w:val="annotation subject"/>
    <w:basedOn w:val="CommentText"/>
    <w:next w:val="CommentText"/>
    <w:link w:val="CommentSubjectChar"/>
    <w:uiPriority w:val="99"/>
    <w:semiHidden/>
    <w:unhideWhenUsed/>
    <w:rsid w:val="00215F93"/>
    <w:rPr>
      <w:b/>
      <w:bCs/>
    </w:rPr>
  </w:style>
  <w:style w:type="character" w:customStyle="1" w:styleId="CommentSubjectChar">
    <w:name w:val="Comment Subject Char"/>
    <w:basedOn w:val="CommentTextChar"/>
    <w:link w:val="CommentSubject"/>
    <w:uiPriority w:val="99"/>
    <w:semiHidden/>
    <w:rsid w:val="00215F93"/>
    <w:rPr>
      <w:rFonts w:ascii="Cambria" w:hAnsi="Cambria"/>
      <w:b/>
      <w:bCs/>
      <w:lang w:eastAsia="en-US"/>
    </w:rPr>
  </w:style>
  <w:style w:type="paragraph" w:styleId="Revision">
    <w:name w:val="Revision"/>
    <w:hidden/>
    <w:uiPriority w:val="71"/>
    <w:rsid w:val="00FB6E53"/>
    <w:rPr>
      <w:rFonts w:ascii="Cambria" w:hAnsi="Cambria"/>
      <w:lang w:eastAsia="en-US"/>
    </w:rPr>
  </w:style>
  <w:style w:type="character" w:customStyle="1" w:styleId="UnresolvedMention">
    <w:name w:val="Unresolved Mention"/>
    <w:basedOn w:val="DefaultParagraphFont"/>
    <w:uiPriority w:val="99"/>
    <w:semiHidden/>
    <w:unhideWhenUsed/>
    <w:rsid w:val="002E2332"/>
    <w:rPr>
      <w:color w:val="605E5C"/>
      <w:shd w:val="clear" w:color="auto" w:fill="E1DFDD"/>
    </w:rPr>
  </w:style>
  <w:style w:type="paragraph" w:styleId="NormalWeb">
    <w:name w:val="Normal (Web)"/>
    <w:basedOn w:val="Normal"/>
    <w:uiPriority w:val="99"/>
    <w:unhideWhenUsed/>
    <w:rsid w:val="006140A0"/>
    <w:pPr>
      <w:spacing w:before="100" w:beforeAutospacing="1" w:after="100" w:afterAutospacing="1"/>
    </w:pPr>
    <w:rPr>
      <w:rFonts w:ascii="Times New Roman" w:hAnsi="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11" w:unhideWhenUsed="0"/>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8"/>
    <w:lsdException w:name="header" w:uiPriority="10"/>
    <w:lsdException w:name="footer" w:uiPriority="8"/>
    <w:lsdException w:name="caption" w:uiPriority="35" w:qFormat="1"/>
    <w:lsdException w:name="footnote reference" w:uiPriority="8"/>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semiHidden="0" w:unhideWhenUsed="0"/>
    <w:lsdException w:name="Strong" w:semiHidden="0" w:uiPriority="22" w:unhideWhenUsed="0" w:qFormat="1"/>
    <w:lsdException w:name="Emphasis" w:semiHidden="0" w:uiPriority="20" w:unhideWhenUsed="0"/>
    <w:lsdException w:name="Table Grid" w:semiHidden="0" w:uiPriority="0" w:unhideWhenUsed="0"/>
    <w:lsdException w:name="No Spacing"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uiPriority="72" w:unhideWhenUsed="0" w:qFormat="1"/>
    <w:lsdException w:name="Quote" w:uiPriority="73" w:unhideWhenUsed="0" w:qFormat="1"/>
    <w:lsdException w:name="Intense Quote"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uiPriority="65" w:unhideWhenUsed="0" w:qFormat="1"/>
    <w:lsdException w:name="Intense Emphasis" w:uiPriority="66" w:unhideWhenUsed="0" w:qFormat="1"/>
    <w:lsdException w:name="Subtle Reference" w:uiPriority="67" w:unhideWhenUsed="0" w:qFormat="1"/>
    <w:lsdException w:name="Intense Reference" w:uiPriority="68" w:unhideWhenUsed="0" w:qFormat="1"/>
    <w:lsdException w:name="Book Title" w:uiPriority="69" w:unhideWhenUsed="0" w:qFormat="1"/>
    <w:lsdException w:name="Bibliography" w:uiPriority="70"/>
    <w:lsdException w:name="TOC Heading" w:uiPriority="71" w:qFormat="1"/>
  </w:latentStyles>
  <w:style w:type="paragraph" w:default="1" w:styleId="Normal">
    <w:name w:val="Normal"/>
    <w:uiPriority w:val="11"/>
    <w:rsid w:val="007905D9"/>
    <w:rPr>
      <w:rFonts w:ascii="Cambria" w:hAnsi="Cambria"/>
      <w:lang w:eastAsia="en-US"/>
    </w:rPr>
  </w:style>
  <w:style w:type="paragraph" w:styleId="Heading1">
    <w:name w:val="heading 1"/>
    <w:next w:val="DHHSbody"/>
    <w:link w:val="Heading1Char"/>
    <w:uiPriority w:val="1"/>
    <w:qFormat/>
    <w:rsid w:val="00A814A3"/>
    <w:pPr>
      <w:keepNext/>
      <w:keepLines/>
      <w:spacing w:before="320" w:after="200" w:line="440" w:lineRule="atLeast"/>
      <w:outlineLvl w:val="0"/>
    </w:pPr>
    <w:rPr>
      <w:rFonts w:ascii="Arial" w:eastAsia="MS Gothic" w:hAnsi="Arial" w:cs="Arial"/>
      <w:bCs/>
      <w:color w:val="004C97"/>
      <w:kern w:val="32"/>
      <w:sz w:val="36"/>
      <w:szCs w:val="40"/>
      <w:lang w:eastAsia="en-US"/>
    </w:rPr>
  </w:style>
  <w:style w:type="paragraph" w:styleId="Heading2">
    <w:name w:val="heading 2"/>
    <w:next w:val="DHHSbody"/>
    <w:link w:val="Heading2Char"/>
    <w:uiPriority w:val="1"/>
    <w:qFormat/>
    <w:rsid w:val="00A814A3"/>
    <w:pPr>
      <w:keepNext/>
      <w:keepLines/>
      <w:spacing w:before="240" w:after="90" w:line="320" w:lineRule="atLeast"/>
      <w:outlineLvl w:val="1"/>
    </w:pPr>
    <w:rPr>
      <w:rFonts w:ascii="Arial" w:hAnsi="Arial"/>
      <w:b/>
      <w:color w:val="004C97"/>
      <w:sz w:val="28"/>
      <w:szCs w:val="28"/>
      <w:lang w:eastAsia="en-US"/>
    </w:rPr>
  </w:style>
  <w:style w:type="paragraph" w:styleId="Heading3">
    <w:name w:val="heading 3"/>
    <w:next w:val="DHHSbody"/>
    <w:link w:val="Heading3Char"/>
    <w:uiPriority w:val="1"/>
    <w:qFormat/>
    <w:rsid w:val="00152073"/>
    <w:pPr>
      <w:keepNext/>
      <w:keepLines/>
      <w:spacing w:before="280" w:after="120" w:line="280" w:lineRule="atLeast"/>
      <w:outlineLvl w:val="2"/>
    </w:pPr>
    <w:rPr>
      <w:rFonts w:ascii="Arial" w:eastAsia="MS Gothic" w:hAnsi="Arial"/>
      <w:b/>
      <w:bCs/>
      <w:sz w:val="24"/>
      <w:szCs w:val="26"/>
      <w:lang w:eastAsia="en-US"/>
    </w:rPr>
  </w:style>
  <w:style w:type="paragraph" w:styleId="Heading4">
    <w:name w:val="heading 4"/>
    <w:next w:val="DHHSbody"/>
    <w:link w:val="Heading4Char"/>
    <w:uiPriority w:val="1"/>
    <w:qFormat/>
    <w:rsid w:val="00152073"/>
    <w:pPr>
      <w:keepNext/>
      <w:keepLines/>
      <w:spacing w:before="240" w:after="120" w:line="240" w:lineRule="atLeast"/>
      <w:outlineLvl w:val="3"/>
    </w:pPr>
    <w:rPr>
      <w:rFonts w:ascii="Arial" w:eastAsia="MS Mincho" w:hAnsi="Arial"/>
      <w:b/>
      <w:bCs/>
      <w:lang w:eastAsia="en-US"/>
    </w:rPr>
  </w:style>
  <w:style w:type="paragraph" w:styleId="Heading5">
    <w:name w:val="heading 5"/>
    <w:basedOn w:val="Normal"/>
    <w:next w:val="Normal"/>
    <w:link w:val="Heading5Char"/>
    <w:uiPriority w:val="9"/>
    <w:semiHidden/>
    <w:qFormat/>
    <w:rsid w:val="003744CF"/>
    <w:pPr>
      <w:spacing w:before="240" w:after="60"/>
      <w:outlineLvl w:val="4"/>
    </w:pPr>
    <w:rPr>
      <w:rFonts w:eastAsia="MS Mincho"/>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HHSbody">
    <w:name w:val="DHHS body"/>
    <w:link w:val="DHHSbodyChar"/>
    <w:qFormat/>
    <w:rsid w:val="00DE6028"/>
    <w:pPr>
      <w:spacing w:after="120" w:line="270" w:lineRule="atLeast"/>
    </w:pPr>
    <w:rPr>
      <w:rFonts w:ascii="Arial" w:eastAsia="Times" w:hAnsi="Arial"/>
      <w:lang w:eastAsia="en-US"/>
    </w:rPr>
  </w:style>
  <w:style w:type="character" w:customStyle="1" w:styleId="Heading1Char">
    <w:name w:val="Heading 1 Char"/>
    <w:link w:val="Heading1"/>
    <w:uiPriority w:val="1"/>
    <w:rsid w:val="00A814A3"/>
    <w:rPr>
      <w:rFonts w:ascii="Arial" w:eastAsia="MS Gothic" w:hAnsi="Arial" w:cs="Arial"/>
      <w:bCs/>
      <w:color w:val="004C97"/>
      <w:kern w:val="32"/>
      <w:sz w:val="36"/>
      <w:szCs w:val="40"/>
      <w:lang w:eastAsia="en-US"/>
    </w:rPr>
  </w:style>
  <w:style w:type="character" w:customStyle="1" w:styleId="Heading2Char">
    <w:name w:val="Heading 2 Char"/>
    <w:link w:val="Heading2"/>
    <w:uiPriority w:val="1"/>
    <w:rsid w:val="00A814A3"/>
    <w:rPr>
      <w:rFonts w:ascii="Arial" w:hAnsi="Arial"/>
      <w:b/>
      <w:color w:val="004C97"/>
      <w:sz w:val="28"/>
      <w:szCs w:val="28"/>
      <w:lang w:eastAsia="en-US"/>
    </w:rPr>
  </w:style>
  <w:style w:type="character" w:customStyle="1" w:styleId="Heading3Char">
    <w:name w:val="Heading 3 Char"/>
    <w:link w:val="Heading3"/>
    <w:uiPriority w:val="1"/>
    <w:rsid w:val="00152073"/>
    <w:rPr>
      <w:rFonts w:ascii="Arial" w:eastAsia="MS Gothic" w:hAnsi="Arial"/>
      <w:b/>
      <w:bCs/>
      <w:sz w:val="24"/>
      <w:szCs w:val="26"/>
      <w:lang w:eastAsia="en-US"/>
    </w:rPr>
  </w:style>
  <w:style w:type="character" w:customStyle="1" w:styleId="Heading4Char">
    <w:name w:val="Heading 4 Char"/>
    <w:link w:val="Heading4"/>
    <w:uiPriority w:val="1"/>
    <w:rsid w:val="00152073"/>
    <w:rPr>
      <w:rFonts w:ascii="Arial" w:eastAsia="MS Mincho" w:hAnsi="Arial"/>
      <w:b/>
      <w:bCs/>
      <w:lang w:eastAsia="en-US"/>
    </w:rPr>
  </w:style>
  <w:style w:type="paragraph" w:styleId="Header">
    <w:name w:val="header"/>
    <w:basedOn w:val="DHHSheader"/>
    <w:uiPriority w:val="10"/>
    <w:rsid w:val="00262802"/>
  </w:style>
  <w:style w:type="paragraph" w:styleId="Footer">
    <w:name w:val="footer"/>
    <w:basedOn w:val="DHHSfooter"/>
    <w:uiPriority w:val="8"/>
    <w:rsid w:val="00C27DE9"/>
  </w:style>
  <w:style w:type="character" w:styleId="FollowedHyperlink">
    <w:name w:val="FollowedHyperlink"/>
    <w:uiPriority w:val="99"/>
    <w:rsid w:val="007A11E8"/>
    <w:rPr>
      <w:color w:val="87189D"/>
      <w:u w:val="dotted"/>
    </w:rPr>
  </w:style>
  <w:style w:type="paragraph" w:customStyle="1" w:styleId="DHHStabletext6pt">
    <w:name w:val="DHHS table text + 6pt"/>
    <w:basedOn w:val="DHHStabletext"/>
    <w:rsid w:val="00152073"/>
    <w:pPr>
      <w:spacing w:after="120"/>
    </w:pPr>
  </w:style>
  <w:style w:type="paragraph" w:styleId="EndnoteText">
    <w:name w:val="endnote text"/>
    <w:basedOn w:val="Normal"/>
    <w:link w:val="EndnoteTextChar"/>
    <w:semiHidden/>
    <w:rsid w:val="00EA6F2B"/>
    <w:rPr>
      <w:sz w:val="24"/>
      <w:szCs w:val="24"/>
    </w:rPr>
  </w:style>
  <w:style w:type="character" w:customStyle="1" w:styleId="EndnoteTextChar">
    <w:name w:val="Endnote Text Char"/>
    <w:link w:val="EndnoteText"/>
    <w:semiHidden/>
    <w:rsid w:val="0042084E"/>
    <w:rPr>
      <w:rFonts w:ascii="Verdana" w:hAnsi="Verdana"/>
      <w:sz w:val="24"/>
      <w:szCs w:val="24"/>
      <w:lang w:eastAsia="en-US"/>
    </w:rPr>
  </w:style>
  <w:style w:type="character" w:styleId="EndnoteReference">
    <w:name w:val="endnote reference"/>
    <w:semiHidden/>
    <w:rsid w:val="00EA6F2B"/>
    <w:rPr>
      <w:vertAlign w:val="superscript"/>
    </w:rPr>
  </w:style>
  <w:style w:type="table" w:styleId="TableGrid">
    <w:name w:val="Table Grid"/>
    <w:basedOn w:val="TableNormal"/>
    <w:rsid w:val="00C621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HHSbodynospace">
    <w:name w:val="DHHS body no space"/>
    <w:basedOn w:val="DHHSbody"/>
    <w:uiPriority w:val="1"/>
    <w:rsid w:val="00F772C6"/>
    <w:pPr>
      <w:spacing w:after="0"/>
    </w:pPr>
  </w:style>
  <w:style w:type="paragraph" w:customStyle="1" w:styleId="DHHSbullet1">
    <w:name w:val="DHHS bullet 1"/>
    <w:basedOn w:val="DHHSbody"/>
    <w:qFormat/>
    <w:rsid w:val="008E7B49"/>
    <w:pPr>
      <w:numPr>
        <w:numId w:val="7"/>
      </w:numPr>
      <w:spacing w:after="40"/>
    </w:pPr>
  </w:style>
  <w:style w:type="paragraph" w:styleId="DocumentMap">
    <w:name w:val="Document Map"/>
    <w:basedOn w:val="Normal"/>
    <w:link w:val="DocumentMapChar"/>
    <w:uiPriority w:val="99"/>
    <w:semiHidden/>
    <w:unhideWhenUsed/>
    <w:rsid w:val="001D60EC"/>
    <w:rPr>
      <w:rFonts w:ascii="Lucida Grande" w:hAnsi="Lucida Grande" w:cs="Lucida Grande"/>
      <w:sz w:val="24"/>
      <w:szCs w:val="24"/>
    </w:rPr>
  </w:style>
  <w:style w:type="character" w:customStyle="1" w:styleId="DocumentMapChar">
    <w:name w:val="Document Map Char"/>
    <w:link w:val="DocumentMap"/>
    <w:uiPriority w:val="99"/>
    <w:semiHidden/>
    <w:rsid w:val="001D60EC"/>
    <w:rPr>
      <w:rFonts w:ascii="Lucida Grande" w:hAnsi="Lucida Grande" w:cs="Lucida Grande"/>
      <w:sz w:val="24"/>
      <w:szCs w:val="24"/>
    </w:rPr>
  </w:style>
  <w:style w:type="character" w:styleId="PageNumber">
    <w:name w:val="page number"/>
    <w:uiPriority w:val="99"/>
    <w:semiHidden/>
    <w:unhideWhenUsed/>
    <w:rsid w:val="003744CF"/>
    <w:rPr>
      <w:sz w:val="18"/>
    </w:rPr>
  </w:style>
  <w:style w:type="paragraph" w:styleId="TOC1">
    <w:name w:val="toc 1"/>
    <w:basedOn w:val="Normal"/>
    <w:next w:val="Normal"/>
    <w:uiPriority w:val="39"/>
    <w:rsid w:val="00DB1474"/>
    <w:pPr>
      <w:keepNext/>
      <w:keepLines/>
      <w:tabs>
        <w:tab w:val="right" w:leader="dot" w:pos="10206"/>
      </w:tabs>
      <w:spacing w:before="160" w:after="60" w:line="270" w:lineRule="atLeast"/>
    </w:pPr>
    <w:rPr>
      <w:rFonts w:ascii="Arial" w:hAnsi="Arial"/>
      <w:b/>
      <w:noProof/>
    </w:rPr>
  </w:style>
  <w:style w:type="character" w:customStyle="1" w:styleId="Heading5Char">
    <w:name w:val="Heading 5 Char"/>
    <w:link w:val="Heading5"/>
    <w:uiPriority w:val="9"/>
    <w:semiHidden/>
    <w:rsid w:val="00CF2F50"/>
    <w:rPr>
      <w:rFonts w:ascii="Cambria" w:eastAsia="MS Mincho" w:hAnsi="Cambria"/>
      <w:b/>
      <w:bCs/>
      <w:i/>
      <w:iCs/>
      <w:sz w:val="26"/>
      <w:szCs w:val="26"/>
      <w:lang w:eastAsia="en-US"/>
    </w:rPr>
  </w:style>
  <w:style w:type="character" w:styleId="Strong">
    <w:name w:val="Strong"/>
    <w:uiPriority w:val="22"/>
    <w:qFormat/>
    <w:rsid w:val="00FA3525"/>
    <w:rPr>
      <w:b/>
      <w:bCs/>
    </w:rPr>
  </w:style>
  <w:style w:type="paragraph" w:customStyle="1" w:styleId="DHHSTOCheadingfactsheet">
    <w:name w:val="DHHS TOC heading fact sheet"/>
    <w:basedOn w:val="Heading2"/>
    <w:next w:val="DHHSbody"/>
    <w:link w:val="DHHSTOCheadingfactsheetChar"/>
    <w:uiPriority w:val="4"/>
    <w:rsid w:val="007905D9"/>
    <w:pPr>
      <w:spacing w:before="0" w:after="200"/>
      <w:outlineLvl w:val="9"/>
    </w:pPr>
  </w:style>
  <w:style w:type="character" w:customStyle="1" w:styleId="DHHSTOCheadingfactsheetChar">
    <w:name w:val="DHHS TOC heading fact sheet Char"/>
    <w:link w:val="DHHSTOCheadingfactsheet"/>
    <w:uiPriority w:val="4"/>
    <w:rsid w:val="007905D9"/>
    <w:rPr>
      <w:rFonts w:ascii="Arial" w:hAnsi="Arial"/>
      <w:b/>
      <w:color w:val="004C97"/>
      <w:sz w:val="28"/>
      <w:szCs w:val="28"/>
      <w:lang w:eastAsia="en-US"/>
    </w:rPr>
  </w:style>
  <w:style w:type="paragraph" w:styleId="TOC2">
    <w:name w:val="toc 2"/>
    <w:basedOn w:val="Normal"/>
    <w:next w:val="Normal"/>
    <w:uiPriority w:val="39"/>
    <w:rsid w:val="00FF3CFC"/>
    <w:pPr>
      <w:keepLines/>
      <w:tabs>
        <w:tab w:val="right" w:leader="dot" w:pos="10206"/>
      </w:tabs>
      <w:spacing w:after="60" w:line="270" w:lineRule="atLeast"/>
    </w:pPr>
    <w:rPr>
      <w:rFonts w:ascii="Arial" w:hAnsi="Arial"/>
      <w:noProof/>
    </w:rPr>
  </w:style>
  <w:style w:type="paragraph" w:styleId="TOC3">
    <w:name w:val="toc 3"/>
    <w:basedOn w:val="Normal"/>
    <w:next w:val="Normal"/>
    <w:uiPriority w:val="39"/>
    <w:rsid w:val="00DB1474"/>
    <w:pPr>
      <w:keepLines/>
      <w:tabs>
        <w:tab w:val="right" w:leader="dot" w:pos="10206"/>
      </w:tabs>
      <w:spacing w:after="60" w:line="270" w:lineRule="atLeast"/>
      <w:ind w:left="284"/>
    </w:pPr>
    <w:rPr>
      <w:rFonts w:ascii="Arial" w:hAnsi="Arial" w:cs="Arial"/>
    </w:rPr>
  </w:style>
  <w:style w:type="paragraph" w:styleId="TOC4">
    <w:name w:val="toc 4"/>
    <w:basedOn w:val="TOC3"/>
    <w:uiPriority w:val="39"/>
    <w:rsid w:val="00DB1474"/>
    <w:pPr>
      <w:ind w:left="567"/>
    </w:pPr>
  </w:style>
  <w:style w:type="paragraph" w:styleId="TOC5">
    <w:name w:val="toc 5"/>
    <w:basedOn w:val="TOC4"/>
    <w:rsid w:val="00DB1474"/>
    <w:pPr>
      <w:ind w:left="851"/>
    </w:pPr>
  </w:style>
  <w:style w:type="paragraph" w:styleId="TOC6">
    <w:name w:val="toc 6"/>
    <w:basedOn w:val="Normal"/>
    <w:next w:val="Normal"/>
    <w:autoRedefine/>
    <w:uiPriority w:val="39"/>
    <w:semiHidden/>
    <w:rsid w:val="0021053D"/>
    <w:pPr>
      <w:ind w:left="1000"/>
    </w:pPr>
  </w:style>
  <w:style w:type="paragraph" w:styleId="TOC7">
    <w:name w:val="toc 7"/>
    <w:basedOn w:val="Normal"/>
    <w:next w:val="Normal"/>
    <w:autoRedefine/>
    <w:uiPriority w:val="39"/>
    <w:semiHidden/>
    <w:rsid w:val="0021053D"/>
    <w:pPr>
      <w:ind w:left="1200"/>
    </w:pPr>
  </w:style>
  <w:style w:type="paragraph" w:styleId="TOC8">
    <w:name w:val="toc 8"/>
    <w:basedOn w:val="Normal"/>
    <w:next w:val="Normal"/>
    <w:autoRedefine/>
    <w:uiPriority w:val="39"/>
    <w:semiHidden/>
    <w:rsid w:val="0021053D"/>
    <w:pPr>
      <w:ind w:left="1400"/>
    </w:pPr>
  </w:style>
  <w:style w:type="paragraph" w:styleId="TOC9">
    <w:name w:val="toc 9"/>
    <w:basedOn w:val="Normal"/>
    <w:next w:val="Normal"/>
    <w:autoRedefine/>
    <w:uiPriority w:val="39"/>
    <w:semiHidden/>
    <w:rsid w:val="0021053D"/>
    <w:pPr>
      <w:ind w:left="1600"/>
    </w:pPr>
  </w:style>
  <w:style w:type="paragraph" w:styleId="Subtitle">
    <w:name w:val="Subtitle"/>
    <w:basedOn w:val="Normal"/>
    <w:next w:val="Normal"/>
    <w:link w:val="SubtitleChar"/>
    <w:uiPriority w:val="11"/>
    <w:semiHidden/>
    <w:qFormat/>
    <w:rsid w:val="00152073"/>
    <w:pPr>
      <w:spacing w:after="60"/>
      <w:jc w:val="center"/>
    </w:pPr>
    <w:rPr>
      <w:rFonts w:ascii="Calibri Light" w:hAnsi="Calibri Light"/>
      <w:sz w:val="24"/>
      <w:szCs w:val="24"/>
    </w:rPr>
  </w:style>
  <w:style w:type="paragraph" w:customStyle="1" w:styleId="Sectionbreakfirstpage">
    <w:name w:val="Section break first page"/>
    <w:uiPriority w:val="5"/>
    <w:rsid w:val="004C6EEE"/>
    <w:pPr>
      <w:spacing w:after="400"/>
    </w:pPr>
    <w:rPr>
      <w:rFonts w:ascii="Arial" w:hAnsi="Arial"/>
      <w:lang w:eastAsia="en-US"/>
    </w:rPr>
  </w:style>
  <w:style w:type="paragraph" w:customStyle="1" w:styleId="DHHStabletext">
    <w:name w:val="DHHS table text"/>
    <w:uiPriority w:val="3"/>
    <w:qFormat/>
    <w:rsid w:val="00DA2619"/>
    <w:pPr>
      <w:spacing w:before="80" w:after="60"/>
    </w:pPr>
    <w:rPr>
      <w:rFonts w:ascii="Arial" w:hAnsi="Arial"/>
      <w:lang w:eastAsia="en-US"/>
    </w:rPr>
  </w:style>
  <w:style w:type="paragraph" w:customStyle="1" w:styleId="DHHStablecaption">
    <w:name w:val="DHHS table caption"/>
    <w:next w:val="DHHSbody"/>
    <w:uiPriority w:val="3"/>
    <w:qFormat/>
    <w:rsid w:val="00233724"/>
    <w:pPr>
      <w:keepNext/>
      <w:keepLines/>
      <w:spacing w:before="240" w:after="120" w:line="240" w:lineRule="atLeast"/>
    </w:pPr>
    <w:rPr>
      <w:rFonts w:ascii="Arial" w:hAnsi="Arial"/>
      <w:b/>
      <w:lang w:eastAsia="en-US"/>
    </w:rPr>
  </w:style>
  <w:style w:type="paragraph" w:customStyle="1" w:styleId="DHHSmainheading">
    <w:name w:val="DHHS main heading"/>
    <w:uiPriority w:val="8"/>
    <w:rsid w:val="00E5361D"/>
    <w:pPr>
      <w:spacing w:before="400" w:line="560" w:lineRule="atLeast"/>
    </w:pPr>
    <w:rPr>
      <w:rFonts w:ascii="Arial" w:hAnsi="Arial"/>
      <w:color w:val="FFFFFF"/>
      <w:sz w:val="50"/>
      <w:szCs w:val="50"/>
      <w:lang w:eastAsia="en-US"/>
    </w:rPr>
  </w:style>
  <w:style w:type="character" w:styleId="FootnoteReference">
    <w:name w:val="footnote reference"/>
    <w:uiPriority w:val="8"/>
    <w:rsid w:val="00BC7ED7"/>
    <w:rPr>
      <w:vertAlign w:val="superscript"/>
    </w:rPr>
  </w:style>
  <w:style w:type="paragraph" w:customStyle="1" w:styleId="DHHSaccessibilitypara">
    <w:name w:val="DHHS accessibility para"/>
    <w:uiPriority w:val="8"/>
    <w:rsid w:val="00770F37"/>
    <w:pPr>
      <w:spacing w:after="200" w:line="300" w:lineRule="atLeast"/>
    </w:pPr>
    <w:rPr>
      <w:rFonts w:ascii="Arial" w:eastAsia="Times" w:hAnsi="Arial"/>
      <w:sz w:val="24"/>
      <w:szCs w:val="19"/>
      <w:lang w:eastAsia="en-US"/>
    </w:rPr>
  </w:style>
  <w:style w:type="paragraph" w:customStyle="1" w:styleId="DHHSfigurecaption">
    <w:name w:val="DHHS figure caption"/>
    <w:next w:val="DHHSbody"/>
    <w:rsid w:val="00770F37"/>
    <w:pPr>
      <w:keepNext/>
      <w:keepLines/>
      <w:spacing w:before="240" w:after="120"/>
    </w:pPr>
    <w:rPr>
      <w:rFonts w:ascii="Arial" w:hAnsi="Arial"/>
      <w:b/>
      <w:lang w:eastAsia="en-US"/>
    </w:rPr>
  </w:style>
  <w:style w:type="paragraph" w:customStyle="1" w:styleId="DHHSbullet2">
    <w:name w:val="DHHS bullet 2"/>
    <w:basedOn w:val="DHHSbody"/>
    <w:uiPriority w:val="2"/>
    <w:qFormat/>
    <w:rsid w:val="008E7B49"/>
    <w:pPr>
      <w:numPr>
        <w:ilvl w:val="1"/>
        <w:numId w:val="7"/>
      </w:numPr>
      <w:spacing w:after="40"/>
    </w:pPr>
  </w:style>
  <w:style w:type="paragraph" w:customStyle="1" w:styleId="DHHSbodyafterbullets">
    <w:name w:val="DHHS body after bullets"/>
    <w:basedOn w:val="DHHSbody"/>
    <w:uiPriority w:val="11"/>
    <w:rsid w:val="00E11352"/>
    <w:pPr>
      <w:spacing w:before="120"/>
    </w:pPr>
  </w:style>
  <w:style w:type="paragraph" w:customStyle="1" w:styleId="DHHStablebullet2">
    <w:name w:val="DHHS table bullet 2"/>
    <w:basedOn w:val="DHHStabletext"/>
    <w:uiPriority w:val="11"/>
    <w:rsid w:val="008E7B49"/>
    <w:pPr>
      <w:numPr>
        <w:ilvl w:val="1"/>
        <w:numId w:val="9"/>
      </w:numPr>
    </w:pPr>
  </w:style>
  <w:style w:type="character" w:customStyle="1" w:styleId="SubtitleChar">
    <w:name w:val="Subtitle Char"/>
    <w:link w:val="Subtitle"/>
    <w:uiPriority w:val="11"/>
    <w:semiHidden/>
    <w:rsid w:val="00152073"/>
    <w:rPr>
      <w:rFonts w:ascii="Calibri Light" w:hAnsi="Calibri Light"/>
      <w:sz w:val="24"/>
      <w:szCs w:val="24"/>
      <w:lang w:eastAsia="en-US"/>
    </w:rPr>
  </w:style>
  <w:style w:type="paragraph" w:customStyle="1" w:styleId="DHHStablebullet1">
    <w:name w:val="DHHS table bullet 1"/>
    <w:basedOn w:val="DHHStabletext"/>
    <w:uiPriority w:val="3"/>
    <w:qFormat/>
    <w:rsid w:val="008E7B49"/>
    <w:pPr>
      <w:numPr>
        <w:numId w:val="9"/>
      </w:numPr>
    </w:pPr>
  </w:style>
  <w:style w:type="numbering" w:customStyle="1" w:styleId="ZZTablebullets">
    <w:name w:val="ZZ Table bullets"/>
    <w:basedOn w:val="NoList"/>
    <w:rsid w:val="008E7B49"/>
    <w:pPr>
      <w:numPr>
        <w:numId w:val="9"/>
      </w:numPr>
    </w:pPr>
  </w:style>
  <w:style w:type="paragraph" w:customStyle="1" w:styleId="DHHStablecolhead">
    <w:name w:val="DHHS table col head"/>
    <w:uiPriority w:val="3"/>
    <w:qFormat/>
    <w:rsid w:val="00A814A3"/>
    <w:pPr>
      <w:spacing w:before="80" w:after="60"/>
    </w:pPr>
    <w:rPr>
      <w:rFonts w:ascii="Arial" w:hAnsi="Arial"/>
      <w:b/>
      <w:color w:val="004C97"/>
      <w:lang w:eastAsia="en-US"/>
    </w:rPr>
  </w:style>
  <w:style w:type="paragraph" w:customStyle="1" w:styleId="DHHSbulletafternumbers1">
    <w:name w:val="DHHS bullet after numbers 1"/>
    <w:basedOn w:val="DHHSbody"/>
    <w:uiPriority w:val="4"/>
    <w:rsid w:val="007905D9"/>
    <w:pPr>
      <w:numPr>
        <w:ilvl w:val="2"/>
        <w:numId w:val="3"/>
      </w:numPr>
    </w:pPr>
  </w:style>
  <w:style w:type="character" w:styleId="Hyperlink">
    <w:name w:val="Hyperlink"/>
    <w:uiPriority w:val="99"/>
    <w:rsid w:val="007A11E8"/>
    <w:rPr>
      <w:color w:val="0072CE"/>
      <w:u w:val="dotted"/>
    </w:rPr>
  </w:style>
  <w:style w:type="paragraph" w:customStyle="1" w:styleId="DHHSmainsubheading">
    <w:name w:val="DHHS main subheading"/>
    <w:uiPriority w:val="8"/>
    <w:rsid w:val="00AD784C"/>
    <w:rPr>
      <w:rFonts w:ascii="Arial" w:hAnsi="Arial"/>
      <w:color w:val="FFFFFF"/>
      <w:sz w:val="28"/>
      <w:szCs w:val="24"/>
      <w:lang w:eastAsia="en-US"/>
    </w:rPr>
  </w:style>
  <w:style w:type="paragraph" w:styleId="FootnoteText">
    <w:name w:val="footnote text"/>
    <w:basedOn w:val="Normal"/>
    <w:link w:val="FootnoteTextChar"/>
    <w:uiPriority w:val="8"/>
    <w:rsid w:val="00152073"/>
    <w:pPr>
      <w:spacing w:before="60" w:after="60" w:line="200" w:lineRule="atLeast"/>
    </w:pPr>
    <w:rPr>
      <w:rFonts w:ascii="Arial" w:eastAsia="MS Gothic" w:hAnsi="Arial" w:cs="Arial"/>
      <w:sz w:val="16"/>
      <w:szCs w:val="16"/>
    </w:rPr>
  </w:style>
  <w:style w:type="character" w:customStyle="1" w:styleId="FootnoteTextChar">
    <w:name w:val="Footnote Text Char"/>
    <w:link w:val="FootnoteText"/>
    <w:uiPriority w:val="8"/>
    <w:rsid w:val="003F0445"/>
    <w:rPr>
      <w:rFonts w:ascii="Arial" w:eastAsia="MS Gothic" w:hAnsi="Arial" w:cs="Arial"/>
      <w:sz w:val="16"/>
      <w:szCs w:val="16"/>
      <w:lang w:eastAsia="en-US"/>
    </w:rPr>
  </w:style>
  <w:style w:type="paragraph" w:customStyle="1" w:styleId="Spacerparatopoffirstpage">
    <w:name w:val="Spacer para top of first page"/>
    <w:basedOn w:val="DHHSbodynospace"/>
    <w:semiHidden/>
    <w:rsid w:val="00DE6028"/>
    <w:pPr>
      <w:spacing w:line="240" w:lineRule="auto"/>
    </w:pPr>
    <w:rPr>
      <w:noProof/>
      <w:sz w:val="12"/>
    </w:rPr>
  </w:style>
  <w:style w:type="paragraph" w:styleId="Title">
    <w:name w:val="Title"/>
    <w:basedOn w:val="Normal"/>
    <w:next w:val="Normal"/>
    <w:link w:val="TitleChar"/>
    <w:uiPriority w:val="10"/>
    <w:semiHidden/>
    <w:qFormat/>
    <w:rsid w:val="00152073"/>
    <w:pPr>
      <w:spacing w:before="240" w:after="60"/>
      <w:jc w:val="center"/>
    </w:pPr>
    <w:rPr>
      <w:rFonts w:ascii="Calibri Light" w:hAnsi="Calibri Light"/>
      <w:b/>
      <w:bCs/>
      <w:kern w:val="28"/>
      <w:sz w:val="32"/>
      <w:szCs w:val="32"/>
    </w:rPr>
  </w:style>
  <w:style w:type="character" w:customStyle="1" w:styleId="TitleChar">
    <w:name w:val="Title Char"/>
    <w:link w:val="Title"/>
    <w:uiPriority w:val="10"/>
    <w:semiHidden/>
    <w:rsid w:val="00152073"/>
    <w:rPr>
      <w:rFonts w:ascii="Calibri Light" w:hAnsi="Calibri Light"/>
      <w:b/>
      <w:bCs/>
      <w:kern w:val="28"/>
      <w:sz w:val="32"/>
      <w:szCs w:val="32"/>
      <w:lang w:eastAsia="en-US"/>
    </w:rPr>
  </w:style>
  <w:style w:type="numbering" w:customStyle="1" w:styleId="ZZBullets">
    <w:name w:val="ZZ Bullets"/>
    <w:rsid w:val="008E7B49"/>
    <w:pPr>
      <w:numPr>
        <w:numId w:val="7"/>
      </w:numPr>
    </w:pPr>
  </w:style>
  <w:style w:type="numbering" w:customStyle="1" w:styleId="ZZNumbersdigit">
    <w:name w:val="ZZ Numbers digit"/>
    <w:rsid w:val="007905D9"/>
    <w:pPr>
      <w:numPr>
        <w:numId w:val="2"/>
      </w:numPr>
    </w:pPr>
  </w:style>
  <w:style w:type="numbering" w:customStyle="1" w:styleId="ZZQuotebullets">
    <w:name w:val="ZZ Quote bullets"/>
    <w:basedOn w:val="ZZNumbersdigit"/>
    <w:rsid w:val="008E7B49"/>
    <w:pPr>
      <w:numPr>
        <w:numId w:val="11"/>
      </w:numPr>
    </w:pPr>
  </w:style>
  <w:style w:type="paragraph" w:customStyle="1" w:styleId="DHHSnumberdigit">
    <w:name w:val="DHHS number digit"/>
    <w:basedOn w:val="DHHSbody"/>
    <w:uiPriority w:val="2"/>
    <w:rsid w:val="00857C5A"/>
    <w:pPr>
      <w:numPr>
        <w:numId w:val="3"/>
      </w:numPr>
    </w:pPr>
  </w:style>
  <w:style w:type="paragraph" w:customStyle="1" w:styleId="DHHSnumberloweralphaindent">
    <w:name w:val="DHHS number lower alpha indent"/>
    <w:basedOn w:val="DHHSbody"/>
    <w:uiPriority w:val="3"/>
    <w:rsid w:val="00721CFB"/>
    <w:pPr>
      <w:numPr>
        <w:ilvl w:val="1"/>
        <w:numId w:val="22"/>
      </w:numPr>
    </w:pPr>
  </w:style>
  <w:style w:type="paragraph" w:customStyle="1" w:styleId="DHHSnumberdigitindent">
    <w:name w:val="DHHS number digit indent"/>
    <w:basedOn w:val="DHHSnumberloweralphaindent"/>
    <w:uiPriority w:val="3"/>
    <w:rsid w:val="007905D9"/>
    <w:pPr>
      <w:numPr>
        <w:numId w:val="3"/>
      </w:numPr>
    </w:pPr>
  </w:style>
  <w:style w:type="paragraph" w:customStyle="1" w:styleId="DHHSnumberloweralpha">
    <w:name w:val="DHHS number lower alpha"/>
    <w:basedOn w:val="DHHSbody"/>
    <w:uiPriority w:val="3"/>
    <w:rsid w:val="00721CFB"/>
    <w:pPr>
      <w:numPr>
        <w:numId w:val="22"/>
      </w:numPr>
    </w:pPr>
  </w:style>
  <w:style w:type="paragraph" w:customStyle="1" w:styleId="DHHSnumberlowerroman">
    <w:name w:val="DHHS number lower roman"/>
    <w:basedOn w:val="DHHSbody"/>
    <w:uiPriority w:val="3"/>
    <w:rsid w:val="00721CFB"/>
    <w:pPr>
      <w:numPr>
        <w:numId w:val="13"/>
      </w:numPr>
    </w:pPr>
  </w:style>
  <w:style w:type="paragraph" w:customStyle="1" w:styleId="DHHSnumberlowerromanindent">
    <w:name w:val="DHHS number lower roman indent"/>
    <w:basedOn w:val="DHHSbody"/>
    <w:uiPriority w:val="3"/>
    <w:rsid w:val="00721CFB"/>
    <w:pPr>
      <w:numPr>
        <w:ilvl w:val="1"/>
        <w:numId w:val="13"/>
      </w:numPr>
    </w:pPr>
  </w:style>
  <w:style w:type="paragraph" w:customStyle="1" w:styleId="DHHSquote">
    <w:name w:val="DHHS quote"/>
    <w:basedOn w:val="DHHSbody"/>
    <w:uiPriority w:val="4"/>
    <w:rsid w:val="00152073"/>
    <w:pPr>
      <w:ind w:left="397"/>
    </w:pPr>
    <w:rPr>
      <w:szCs w:val="18"/>
    </w:rPr>
  </w:style>
  <w:style w:type="paragraph" w:customStyle="1" w:styleId="DHHStablefigurenote">
    <w:name w:val="DHHS table/figure note"/>
    <w:uiPriority w:val="4"/>
    <w:rsid w:val="00A330BB"/>
    <w:pPr>
      <w:spacing w:before="60" w:after="60" w:line="240" w:lineRule="exact"/>
    </w:pPr>
    <w:rPr>
      <w:rFonts w:ascii="Arial" w:hAnsi="Arial"/>
      <w:sz w:val="18"/>
      <w:lang w:eastAsia="en-US"/>
    </w:rPr>
  </w:style>
  <w:style w:type="paragraph" w:customStyle="1" w:styleId="DHHSbodyaftertablefigure">
    <w:name w:val="DHHS body after table/figure"/>
    <w:basedOn w:val="DHHSbody"/>
    <w:next w:val="DHHSbody"/>
    <w:uiPriority w:val="1"/>
    <w:rsid w:val="00951D50"/>
    <w:pPr>
      <w:spacing w:before="240"/>
    </w:pPr>
  </w:style>
  <w:style w:type="paragraph" w:customStyle="1" w:styleId="DHHSfooter">
    <w:name w:val="DHHS footer"/>
    <w:uiPriority w:val="11"/>
    <w:rsid w:val="0051568D"/>
    <w:pPr>
      <w:tabs>
        <w:tab w:val="right" w:pos="10206"/>
      </w:tabs>
    </w:pPr>
    <w:rPr>
      <w:rFonts w:ascii="Arial" w:hAnsi="Arial" w:cs="Arial"/>
      <w:sz w:val="18"/>
      <w:szCs w:val="18"/>
      <w:lang w:eastAsia="en-US"/>
    </w:rPr>
  </w:style>
  <w:style w:type="paragraph" w:customStyle="1" w:styleId="DHHSheader">
    <w:name w:val="DHHS header"/>
    <w:basedOn w:val="DHHSfooter"/>
    <w:uiPriority w:val="11"/>
    <w:rsid w:val="0051568D"/>
  </w:style>
  <w:style w:type="paragraph" w:customStyle="1" w:styleId="DHHSbulletafternumbers2">
    <w:name w:val="DHHS bullet after numbers 2"/>
    <w:basedOn w:val="DHHSbody"/>
    <w:rsid w:val="007905D9"/>
    <w:pPr>
      <w:numPr>
        <w:ilvl w:val="3"/>
        <w:numId w:val="3"/>
      </w:numPr>
    </w:pPr>
  </w:style>
  <w:style w:type="numbering" w:customStyle="1" w:styleId="ZZNumberslowerroman">
    <w:name w:val="ZZ Numbers lower roman"/>
    <w:basedOn w:val="ZZQuotebullets"/>
    <w:rsid w:val="00721CFB"/>
    <w:pPr>
      <w:numPr>
        <w:numId w:val="13"/>
      </w:numPr>
    </w:pPr>
  </w:style>
  <w:style w:type="numbering" w:customStyle="1" w:styleId="ZZNumbersloweralpha">
    <w:name w:val="ZZ Numbers lower alpha"/>
    <w:basedOn w:val="NoList"/>
    <w:rsid w:val="00721CFB"/>
    <w:pPr>
      <w:numPr>
        <w:numId w:val="20"/>
      </w:numPr>
    </w:pPr>
  </w:style>
  <w:style w:type="paragraph" w:customStyle="1" w:styleId="DHHSquotebullet1">
    <w:name w:val="DHHS quote bullet 1"/>
    <w:basedOn w:val="DHHSquote"/>
    <w:rsid w:val="008E7B49"/>
    <w:pPr>
      <w:numPr>
        <w:numId w:val="11"/>
      </w:numPr>
    </w:pPr>
  </w:style>
  <w:style w:type="paragraph" w:customStyle="1" w:styleId="DHHSquotebullet2">
    <w:name w:val="DHHS quote bullet 2"/>
    <w:basedOn w:val="DHHSquote"/>
    <w:rsid w:val="008E7B49"/>
    <w:pPr>
      <w:numPr>
        <w:ilvl w:val="1"/>
        <w:numId w:val="11"/>
      </w:numPr>
    </w:pPr>
  </w:style>
  <w:style w:type="paragraph" w:customStyle="1" w:styleId="paragraph">
    <w:name w:val="paragraph"/>
    <w:basedOn w:val="Normal"/>
    <w:rsid w:val="0025160B"/>
    <w:pPr>
      <w:spacing w:before="100" w:beforeAutospacing="1" w:after="100" w:afterAutospacing="1"/>
    </w:pPr>
    <w:rPr>
      <w:rFonts w:ascii="Times New Roman" w:hAnsi="Times New Roman"/>
      <w:sz w:val="24"/>
      <w:szCs w:val="24"/>
      <w:lang w:eastAsia="en-GB"/>
    </w:rPr>
  </w:style>
  <w:style w:type="character" w:customStyle="1" w:styleId="normaltextrun">
    <w:name w:val="normaltextrun"/>
    <w:basedOn w:val="DefaultParagraphFont"/>
    <w:rsid w:val="0025160B"/>
  </w:style>
  <w:style w:type="character" w:customStyle="1" w:styleId="eop">
    <w:name w:val="eop"/>
    <w:basedOn w:val="DefaultParagraphFont"/>
    <w:rsid w:val="0025160B"/>
  </w:style>
  <w:style w:type="paragraph" w:styleId="BalloonText">
    <w:name w:val="Balloon Text"/>
    <w:basedOn w:val="Normal"/>
    <w:link w:val="BalloonTextChar"/>
    <w:uiPriority w:val="99"/>
    <w:semiHidden/>
    <w:unhideWhenUsed/>
    <w:rsid w:val="0097274A"/>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97274A"/>
    <w:rPr>
      <w:sz w:val="18"/>
      <w:szCs w:val="18"/>
      <w:lang w:eastAsia="en-US"/>
    </w:rPr>
  </w:style>
  <w:style w:type="character" w:customStyle="1" w:styleId="DHHSbodyChar">
    <w:name w:val="DHHS body Char"/>
    <w:link w:val="DHHSbody"/>
    <w:rsid w:val="0097274A"/>
    <w:rPr>
      <w:rFonts w:ascii="Arial" w:eastAsia="Times" w:hAnsi="Arial"/>
      <w:lang w:eastAsia="en-US"/>
    </w:rPr>
  </w:style>
  <w:style w:type="character" w:styleId="CommentReference">
    <w:name w:val="annotation reference"/>
    <w:basedOn w:val="DefaultParagraphFont"/>
    <w:uiPriority w:val="99"/>
    <w:semiHidden/>
    <w:unhideWhenUsed/>
    <w:rsid w:val="00215F93"/>
    <w:rPr>
      <w:sz w:val="16"/>
      <w:szCs w:val="16"/>
    </w:rPr>
  </w:style>
  <w:style w:type="paragraph" w:styleId="CommentText">
    <w:name w:val="annotation text"/>
    <w:basedOn w:val="Normal"/>
    <w:link w:val="CommentTextChar"/>
    <w:uiPriority w:val="99"/>
    <w:unhideWhenUsed/>
    <w:rsid w:val="00215F93"/>
  </w:style>
  <w:style w:type="character" w:customStyle="1" w:styleId="CommentTextChar">
    <w:name w:val="Comment Text Char"/>
    <w:basedOn w:val="DefaultParagraphFont"/>
    <w:link w:val="CommentText"/>
    <w:uiPriority w:val="99"/>
    <w:rsid w:val="00215F93"/>
    <w:rPr>
      <w:rFonts w:ascii="Cambria" w:hAnsi="Cambria"/>
      <w:lang w:eastAsia="en-US"/>
    </w:rPr>
  </w:style>
  <w:style w:type="paragraph" w:styleId="CommentSubject">
    <w:name w:val="annotation subject"/>
    <w:basedOn w:val="CommentText"/>
    <w:next w:val="CommentText"/>
    <w:link w:val="CommentSubjectChar"/>
    <w:uiPriority w:val="99"/>
    <w:semiHidden/>
    <w:unhideWhenUsed/>
    <w:rsid w:val="00215F93"/>
    <w:rPr>
      <w:b/>
      <w:bCs/>
    </w:rPr>
  </w:style>
  <w:style w:type="character" w:customStyle="1" w:styleId="CommentSubjectChar">
    <w:name w:val="Comment Subject Char"/>
    <w:basedOn w:val="CommentTextChar"/>
    <w:link w:val="CommentSubject"/>
    <w:uiPriority w:val="99"/>
    <w:semiHidden/>
    <w:rsid w:val="00215F93"/>
    <w:rPr>
      <w:rFonts w:ascii="Cambria" w:hAnsi="Cambria"/>
      <w:b/>
      <w:bCs/>
      <w:lang w:eastAsia="en-US"/>
    </w:rPr>
  </w:style>
  <w:style w:type="paragraph" w:styleId="Revision">
    <w:name w:val="Revision"/>
    <w:hidden/>
    <w:uiPriority w:val="71"/>
    <w:rsid w:val="00FB6E53"/>
    <w:rPr>
      <w:rFonts w:ascii="Cambria" w:hAnsi="Cambria"/>
      <w:lang w:eastAsia="en-US"/>
    </w:rPr>
  </w:style>
  <w:style w:type="character" w:customStyle="1" w:styleId="UnresolvedMention">
    <w:name w:val="Unresolved Mention"/>
    <w:basedOn w:val="DefaultParagraphFont"/>
    <w:uiPriority w:val="99"/>
    <w:semiHidden/>
    <w:unhideWhenUsed/>
    <w:rsid w:val="002E2332"/>
    <w:rPr>
      <w:color w:val="605E5C"/>
      <w:shd w:val="clear" w:color="auto" w:fill="E1DFDD"/>
    </w:rPr>
  </w:style>
  <w:style w:type="paragraph" w:styleId="NormalWeb">
    <w:name w:val="Normal (Web)"/>
    <w:basedOn w:val="Normal"/>
    <w:uiPriority w:val="99"/>
    <w:unhideWhenUsed/>
    <w:rsid w:val="006140A0"/>
    <w:pPr>
      <w:spacing w:before="100" w:beforeAutospacing="1" w:after="100" w:afterAutospacing="1"/>
    </w:pPr>
    <w:rPr>
      <w:rFonts w:ascii="Times New Roman" w:hAnsi="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395828">
      <w:bodyDiv w:val="1"/>
      <w:marLeft w:val="0"/>
      <w:marRight w:val="0"/>
      <w:marTop w:val="0"/>
      <w:marBottom w:val="0"/>
      <w:divBdr>
        <w:top w:val="none" w:sz="0" w:space="0" w:color="auto"/>
        <w:left w:val="none" w:sz="0" w:space="0" w:color="auto"/>
        <w:bottom w:val="none" w:sz="0" w:space="0" w:color="auto"/>
        <w:right w:val="none" w:sz="0" w:space="0" w:color="auto"/>
      </w:divBdr>
    </w:div>
    <w:div w:id="455678774">
      <w:bodyDiv w:val="1"/>
      <w:marLeft w:val="0"/>
      <w:marRight w:val="0"/>
      <w:marTop w:val="0"/>
      <w:marBottom w:val="0"/>
      <w:divBdr>
        <w:top w:val="none" w:sz="0" w:space="0" w:color="auto"/>
        <w:left w:val="none" w:sz="0" w:space="0" w:color="auto"/>
        <w:bottom w:val="none" w:sz="0" w:space="0" w:color="auto"/>
        <w:right w:val="none" w:sz="0" w:space="0" w:color="auto"/>
      </w:divBdr>
    </w:div>
    <w:div w:id="672488829">
      <w:bodyDiv w:val="1"/>
      <w:marLeft w:val="0"/>
      <w:marRight w:val="0"/>
      <w:marTop w:val="0"/>
      <w:marBottom w:val="0"/>
      <w:divBdr>
        <w:top w:val="none" w:sz="0" w:space="0" w:color="auto"/>
        <w:left w:val="none" w:sz="0" w:space="0" w:color="auto"/>
        <w:bottom w:val="none" w:sz="0" w:space="0" w:color="auto"/>
        <w:right w:val="none" w:sz="0" w:space="0" w:color="auto"/>
      </w:divBdr>
      <w:divsChild>
        <w:div w:id="603610735">
          <w:marLeft w:val="0"/>
          <w:marRight w:val="0"/>
          <w:marTop w:val="0"/>
          <w:marBottom w:val="0"/>
          <w:divBdr>
            <w:top w:val="none" w:sz="0" w:space="0" w:color="auto"/>
            <w:left w:val="none" w:sz="0" w:space="0" w:color="auto"/>
            <w:bottom w:val="none" w:sz="0" w:space="0" w:color="auto"/>
            <w:right w:val="none" w:sz="0" w:space="0" w:color="auto"/>
          </w:divBdr>
          <w:divsChild>
            <w:div w:id="94595418">
              <w:marLeft w:val="0"/>
              <w:marRight w:val="0"/>
              <w:marTop w:val="0"/>
              <w:marBottom w:val="0"/>
              <w:divBdr>
                <w:top w:val="none" w:sz="0" w:space="0" w:color="auto"/>
                <w:left w:val="none" w:sz="0" w:space="0" w:color="auto"/>
                <w:bottom w:val="none" w:sz="0" w:space="0" w:color="auto"/>
                <w:right w:val="none" w:sz="0" w:space="0" w:color="auto"/>
              </w:divBdr>
            </w:div>
            <w:div w:id="2104036113">
              <w:marLeft w:val="0"/>
              <w:marRight w:val="0"/>
              <w:marTop w:val="0"/>
              <w:marBottom w:val="0"/>
              <w:divBdr>
                <w:top w:val="none" w:sz="0" w:space="0" w:color="auto"/>
                <w:left w:val="none" w:sz="0" w:space="0" w:color="auto"/>
                <w:bottom w:val="none" w:sz="0" w:space="0" w:color="auto"/>
                <w:right w:val="none" w:sz="0" w:space="0" w:color="auto"/>
              </w:divBdr>
            </w:div>
          </w:divsChild>
        </w:div>
        <w:div w:id="1201674553">
          <w:marLeft w:val="0"/>
          <w:marRight w:val="0"/>
          <w:marTop w:val="0"/>
          <w:marBottom w:val="0"/>
          <w:divBdr>
            <w:top w:val="none" w:sz="0" w:space="0" w:color="auto"/>
            <w:left w:val="none" w:sz="0" w:space="0" w:color="auto"/>
            <w:bottom w:val="none" w:sz="0" w:space="0" w:color="auto"/>
            <w:right w:val="none" w:sz="0" w:space="0" w:color="auto"/>
          </w:divBdr>
          <w:divsChild>
            <w:div w:id="855383874">
              <w:marLeft w:val="0"/>
              <w:marRight w:val="0"/>
              <w:marTop w:val="0"/>
              <w:marBottom w:val="0"/>
              <w:divBdr>
                <w:top w:val="none" w:sz="0" w:space="0" w:color="auto"/>
                <w:left w:val="none" w:sz="0" w:space="0" w:color="auto"/>
                <w:bottom w:val="none" w:sz="0" w:space="0" w:color="auto"/>
                <w:right w:val="none" w:sz="0" w:space="0" w:color="auto"/>
              </w:divBdr>
            </w:div>
            <w:div w:id="1411384625">
              <w:marLeft w:val="0"/>
              <w:marRight w:val="0"/>
              <w:marTop w:val="0"/>
              <w:marBottom w:val="0"/>
              <w:divBdr>
                <w:top w:val="none" w:sz="0" w:space="0" w:color="auto"/>
                <w:left w:val="none" w:sz="0" w:space="0" w:color="auto"/>
                <w:bottom w:val="none" w:sz="0" w:space="0" w:color="auto"/>
                <w:right w:val="none" w:sz="0" w:space="0" w:color="auto"/>
              </w:divBdr>
            </w:div>
          </w:divsChild>
        </w:div>
        <w:div w:id="1955557185">
          <w:marLeft w:val="0"/>
          <w:marRight w:val="0"/>
          <w:marTop w:val="0"/>
          <w:marBottom w:val="0"/>
          <w:divBdr>
            <w:top w:val="none" w:sz="0" w:space="0" w:color="auto"/>
            <w:left w:val="none" w:sz="0" w:space="0" w:color="auto"/>
            <w:bottom w:val="none" w:sz="0" w:space="0" w:color="auto"/>
            <w:right w:val="none" w:sz="0" w:space="0" w:color="auto"/>
          </w:divBdr>
          <w:divsChild>
            <w:div w:id="966545753">
              <w:marLeft w:val="0"/>
              <w:marRight w:val="0"/>
              <w:marTop w:val="0"/>
              <w:marBottom w:val="0"/>
              <w:divBdr>
                <w:top w:val="none" w:sz="0" w:space="0" w:color="auto"/>
                <w:left w:val="none" w:sz="0" w:space="0" w:color="auto"/>
                <w:bottom w:val="none" w:sz="0" w:space="0" w:color="auto"/>
                <w:right w:val="none" w:sz="0" w:space="0" w:color="auto"/>
              </w:divBdr>
            </w:div>
          </w:divsChild>
        </w:div>
        <w:div w:id="2022119338">
          <w:marLeft w:val="0"/>
          <w:marRight w:val="0"/>
          <w:marTop w:val="0"/>
          <w:marBottom w:val="0"/>
          <w:divBdr>
            <w:top w:val="none" w:sz="0" w:space="0" w:color="auto"/>
            <w:left w:val="none" w:sz="0" w:space="0" w:color="auto"/>
            <w:bottom w:val="none" w:sz="0" w:space="0" w:color="auto"/>
            <w:right w:val="none" w:sz="0" w:space="0" w:color="auto"/>
          </w:divBdr>
          <w:divsChild>
            <w:div w:id="1172642417">
              <w:marLeft w:val="0"/>
              <w:marRight w:val="0"/>
              <w:marTop w:val="0"/>
              <w:marBottom w:val="0"/>
              <w:divBdr>
                <w:top w:val="none" w:sz="0" w:space="0" w:color="auto"/>
                <w:left w:val="none" w:sz="0" w:space="0" w:color="auto"/>
                <w:bottom w:val="none" w:sz="0" w:space="0" w:color="auto"/>
                <w:right w:val="none" w:sz="0" w:space="0" w:color="auto"/>
              </w:divBdr>
            </w:div>
            <w:div w:id="15594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291581">
      <w:bodyDiv w:val="1"/>
      <w:marLeft w:val="0"/>
      <w:marRight w:val="0"/>
      <w:marTop w:val="0"/>
      <w:marBottom w:val="0"/>
      <w:divBdr>
        <w:top w:val="none" w:sz="0" w:space="0" w:color="auto"/>
        <w:left w:val="none" w:sz="0" w:space="0" w:color="auto"/>
        <w:bottom w:val="none" w:sz="0" w:space="0" w:color="auto"/>
        <w:right w:val="none" w:sz="0" w:space="0" w:color="auto"/>
      </w:divBdr>
      <w:divsChild>
        <w:div w:id="589971955">
          <w:marLeft w:val="0"/>
          <w:marRight w:val="0"/>
          <w:marTop w:val="0"/>
          <w:marBottom w:val="0"/>
          <w:divBdr>
            <w:top w:val="none" w:sz="0" w:space="0" w:color="auto"/>
            <w:left w:val="none" w:sz="0" w:space="0" w:color="auto"/>
            <w:bottom w:val="none" w:sz="0" w:space="0" w:color="auto"/>
            <w:right w:val="none" w:sz="0" w:space="0" w:color="auto"/>
          </w:divBdr>
          <w:divsChild>
            <w:div w:id="295375070">
              <w:marLeft w:val="0"/>
              <w:marRight w:val="0"/>
              <w:marTop w:val="0"/>
              <w:marBottom w:val="0"/>
              <w:divBdr>
                <w:top w:val="none" w:sz="0" w:space="0" w:color="auto"/>
                <w:left w:val="none" w:sz="0" w:space="0" w:color="auto"/>
                <w:bottom w:val="none" w:sz="0" w:space="0" w:color="auto"/>
                <w:right w:val="none" w:sz="0" w:space="0" w:color="auto"/>
              </w:divBdr>
            </w:div>
            <w:div w:id="1149442790">
              <w:marLeft w:val="0"/>
              <w:marRight w:val="0"/>
              <w:marTop w:val="0"/>
              <w:marBottom w:val="0"/>
              <w:divBdr>
                <w:top w:val="none" w:sz="0" w:space="0" w:color="auto"/>
                <w:left w:val="none" w:sz="0" w:space="0" w:color="auto"/>
                <w:bottom w:val="none" w:sz="0" w:space="0" w:color="auto"/>
                <w:right w:val="none" w:sz="0" w:space="0" w:color="auto"/>
              </w:divBdr>
            </w:div>
            <w:div w:id="1361201589">
              <w:marLeft w:val="0"/>
              <w:marRight w:val="0"/>
              <w:marTop w:val="0"/>
              <w:marBottom w:val="0"/>
              <w:divBdr>
                <w:top w:val="none" w:sz="0" w:space="0" w:color="auto"/>
                <w:left w:val="none" w:sz="0" w:space="0" w:color="auto"/>
                <w:bottom w:val="none" w:sz="0" w:space="0" w:color="auto"/>
                <w:right w:val="none" w:sz="0" w:space="0" w:color="auto"/>
              </w:divBdr>
            </w:div>
            <w:div w:id="1830436610">
              <w:marLeft w:val="0"/>
              <w:marRight w:val="0"/>
              <w:marTop w:val="0"/>
              <w:marBottom w:val="0"/>
              <w:divBdr>
                <w:top w:val="none" w:sz="0" w:space="0" w:color="auto"/>
                <w:left w:val="none" w:sz="0" w:space="0" w:color="auto"/>
                <w:bottom w:val="none" w:sz="0" w:space="0" w:color="auto"/>
                <w:right w:val="none" w:sz="0" w:space="0" w:color="auto"/>
              </w:divBdr>
            </w:div>
          </w:divsChild>
        </w:div>
        <w:div w:id="1951081843">
          <w:marLeft w:val="0"/>
          <w:marRight w:val="0"/>
          <w:marTop w:val="0"/>
          <w:marBottom w:val="0"/>
          <w:divBdr>
            <w:top w:val="none" w:sz="0" w:space="0" w:color="auto"/>
            <w:left w:val="none" w:sz="0" w:space="0" w:color="auto"/>
            <w:bottom w:val="none" w:sz="0" w:space="0" w:color="auto"/>
            <w:right w:val="none" w:sz="0" w:space="0" w:color="auto"/>
          </w:divBdr>
          <w:divsChild>
            <w:div w:id="1188369031">
              <w:marLeft w:val="0"/>
              <w:marRight w:val="0"/>
              <w:marTop w:val="0"/>
              <w:marBottom w:val="0"/>
              <w:divBdr>
                <w:top w:val="none" w:sz="0" w:space="0" w:color="auto"/>
                <w:left w:val="none" w:sz="0" w:space="0" w:color="auto"/>
                <w:bottom w:val="none" w:sz="0" w:space="0" w:color="auto"/>
                <w:right w:val="none" w:sz="0" w:space="0" w:color="auto"/>
              </w:divBdr>
            </w:div>
            <w:div w:id="1376464776">
              <w:marLeft w:val="0"/>
              <w:marRight w:val="0"/>
              <w:marTop w:val="0"/>
              <w:marBottom w:val="0"/>
              <w:divBdr>
                <w:top w:val="none" w:sz="0" w:space="0" w:color="auto"/>
                <w:left w:val="none" w:sz="0" w:space="0" w:color="auto"/>
                <w:bottom w:val="none" w:sz="0" w:space="0" w:color="auto"/>
                <w:right w:val="none" w:sz="0" w:space="0" w:color="auto"/>
              </w:divBdr>
            </w:div>
            <w:div w:id="1793357615">
              <w:marLeft w:val="0"/>
              <w:marRight w:val="0"/>
              <w:marTop w:val="0"/>
              <w:marBottom w:val="0"/>
              <w:divBdr>
                <w:top w:val="none" w:sz="0" w:space="0" w:color="auto"/>
                <w:left w:val="none" w:sz="0" w:space="0" w:color="auto"/>
                <w:bottom w:val="none" w:sz="0" w:space="0" w:color="auto"/>
                <w:right w:val="none" w:sz="0" w:space="0" w:color="auto"/>
              </w:divBdr>
            </w:div>
            <w:div w:id="20859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6005">
      <w:bodyDiv w:val="1"/>
      <w:marLeft w:val="0"/>
      <w:marRight w:val="0"/>
      <w:marTop w:val="0"/>
      <w:marBottom w:val="0"/>
      <w:divBdr>
        <w:top w:val="none" w:sz="0" w:space="0" w:color="auto"/>
        <w:left w:val="none" w:sz="0" w:space="0" w:color="auto"/>
        <w:bottom w:val="none" w:sz="0" w:space="0" w:color="auto"/>
        <w:right w:val="none" w:sz="0" w:space="0" w:color="auto"/>
      </w:divBdr>
    </w:div>
    <w:div w:id="873467878">
      <w:bodyDiv w:val="1"/>
      <w:marLeft w:val="0"/>
      <w:marRight w:val="0"/>
      <w:marTop w:val="0"/>
      <w:marBottom w:val="0"/>
      <w:divBdr>
        <w:top w:val="none" w:sz="0" w:space="0" w:color="auto"/>
        <w:left w:val="none" w:sz="0" w:space="0" w:color="auto"/>
        <w:bottom w:val="none" w:sz="0" w:space="0" w:color="auto"/>
        <w:right w:val="none" w:sz="0" w:space="0" w:color="auto"/>
      </w:divBdr>
    </w:div>
    <w:div w:id="976647549">
      <w:bodyDiv w:val="1"/>
      <w:marLeft w:val="0"/>
      <w:marRight w:val="0"/>
      <w:marTop w:val="0"/>
      <w:marBottom w:val="0"/>
      <w:divBdr>
        <w:top w:val="none" w:sz="0" w:space="0" w:color="auto"/>
        <w:left w:val="none" w:sz="0" w:space="0" w:color="auto"/>
        <w:bottom w:val="none" w:sz="0" w:space="0" w:color="auto"/>
        <w:right w:val="none" w:sz="0" w:space="0" w:color="auto"/>
      </w:divBdr>
      <w:divsChild>
        <w:div w:id="647051948">
          <w:marLeft w:val="0"/>
          <w:marRight w:val="0"/>
          <w:marTop w:val="0"/>
          <w:marBottom w:val="0"/>
          <w:divBdr>
            <w:top w:val="none" w:sz="0" w:space="0" w:color="auto"/>
            <w:left w:val="none" w:sz="0" w:space="0" w:color="auto"/>
            <w:bottom w:val="none" w:sz="0" w:space="0" w:color="auto"/>
            <w:right w:val="none" w:sz="0" w:space="0" w:color="auto"/>
          </w:divBdr>
        </w:div>
        <w:div w:id="714501346">
          <w:marLeft w:val="0"/>
          <w:marRight w:val="0"/>
          <w:marTop w:val="0"/>
          <w:marBottom w:val="0"/>
          <w:divBdr>
            <w:top w:val="none" w:sz="0" w:space="0" w:color="auto"/>
            <w:left w:val="none" w:sz="0" w:space="0" w:color="auto"/>
            <w:bottom w:val="none" w:sz="0" w:space="0" w:color="auto"/>
            <w:right w:val="none" w:sz="0" w:space="0" w:color="auto"/>
          </w:divBdr>
        </w:div>
        <w:div w:id="1600722066">
          <w:marLeft w:val="0"/>
          <w:marRight w:val="0"/>
          <w:marTop w:val="0"/>
          <w:marBottom w:val="0"/>
          <w:divBdr>
            <w:top w:val="none" w:sz="0" w:space="0" w:color="auto"/>
            <w:left w:val="none" w:sz="0" w:space="0" w:color="auto"/>
            <w:bottom w:val="none" w:sz="0" w:space="0" w:color="auto"/>
            <w:right w:val="none" w:sz="0" w:space="0" w:color="auto"/>
          </w:divBdr>
        </w:div>
      </w:divsChild>
    </w:div>
    <w:div w:id="1037118361">
      <w:bodyDiv w:val="1"/>
      <w:marLeft w:val="0"/>
      <w:marRight w:val="0"/>
      <w:marTop w:val="0"/>
      <w:marBottom w:val="0"/>
      <w:divBdr>
        <w:top w:val="none" w:sz="0" w:space="0" w:color="auto"/>
        <w:left w:val="none" w:sz="0" w:space="0" w:color="auto"/>
        <w:bottom w:val="none" w:sz="0" w:space="0" w:color="auto"/>
        <w:right w:val="none" w:sz="0" w:space="0" w:color="auto"/>
      </w:divBdr>
    </w:div>
    <w:div w:id="1409155498">
      <w:bodyDiv w:val="1"/>
      <w:marLeft w:val="0"/>
      <w:marRight w:val="0"/>
      <w:marTop w:val="0"/>
      <w:marBottom w:val="0"/>
      <w:divBdr>
        <w:top w:val="none" w:sz="0" w:space="0" w:color="auto"/>
        <w:left w:val="none" w:sz="0" w:space="0" w:color="auto"/>
        <w:bottom w:val="none" w:sz="0" w:space="0" w:color="auto"/>
        <w:right w:val="none" w:sz="0" w:space="0" w:color="auto"/>
      </w:divBdr>
    </w:div>
    <w:div w:id="1441948880">
      <w:bodyDiv w:val="1"/>
      <w:marLeft w:val="0"/>
      <w:marRight w:val="0"/>
      <w:marTop w:val="0"/>
      <w:marBottom w:val="0"/>
      <w:divBdr>
        <w:top w:val="none" w:sz="0" w:space="0" w:color="auto"/>
        <w:left w:val="none" w:sz="0" w:space="0" w:color="auto"/>
        <w:bottom w:val="none" w:sz="0" w:space="0" w:color="auto"/>
        <w:right w:val="none" w:sz="0" w:space="0" w:color="auto"/>
      </w:divBdr>
    </w:div>
    <w:div w:id="1748379978">
      <w:bodyDiv w:val="1"/>
      <w:marLeft w:val="0"/>
      <w:marRight w:val="0"/>
      <w:marTop w:val="0"/>
      <w:marBottom w:val="0"/>
      <w:divBdr>
        <w:top w:val="none" w:sz="0" w:space="0" w:color="auto"/>
        <w:left w:val="none" w:sz="0" w:space="0" w:color="auto"/>
        <w:bottom w:val="none" w:sz="0" w:space="0" w:color="auto"/>
        <w:right w:val="none" w:sz="0" w:space="0" w:color="auto"/>
      </w:divBdr>
    </w:div>
    <w:div w:id="1939751816">
      <w:bodyDiv w:val="1"/>
      <w:marLeft w:val="0"/>
      <w:marRight w:val="0"/>
      <w:marTop w:val="0"/>
      <w:marBottom w:val="0"/>
      <w:divBdr>
        <w:top w:val="none" w:sz="0" w:space="0" w:color="auto"/>
        <w:left w:val="none" w:sz="0" w:space="0" w:color="auto"/>
        <w:bottom w:val="none" w:sz="0" w:space="0" w:color="auto"/>
        <w:right w:val="none" w:sz="0" w:space="0" w:color="auto"/>
      </w:divBdr>
    </w:div>
    <w:div w:id="2015573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dhhs.vic.gov.au/extreme-hardship-support-program-qa-covid-19-doc" TargetMode="Externa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redcross.org.au/vicrelie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4.xml"/><Relationship Id="rId10" Type="http://schemas.openxmlformats.org/officeDocument/2006/relationships/footnotes" Target="footnotes.xml"/><Relationship Id="rId19" Type="http://schemas.openxmlformats.org/officeDocument/2006/relationships/hyperlink" Target="https://www.redcross.org.au/vicrelie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mailto:COVID-19@dhhs.vic.gov.au"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C24F43A0888E458DB8E2CA5B62D5C1" ma:contentTypeVersion="6" ma:contentTypeDescription="Create a new document." ma:contentTypeScope="" ma:versionID="a189e93fc715d0aa65c928c55af8bc72">
  <xsd:schema xmlns:xsd="http://www.w3.org/2001/XMLSchema" xmlns:xs="http://www.w3.org/2001/XMLSchema" xmlns:p="http://schemas.microsoft.com/office/2006/metadata/properties" xmlns:ns2="73f9357b-05d0-42e9-aca4-d90996de77c6" xmlns:ns3="4bb804de-b81b-4671-a21d-03a37410e56a" targetNamespace="http://schemas.microsoft.com/office/2006/metadata/properties" ma:root="true" ma:fieldsID="cbb8a5835d8daed341300e817504c61e" ns2:_="" ns3:_="">
    <xsd:import namespace="73f9357b-05d0-42e9-aca4-d90996de77c6"/>
    <xsd:import namespace="4bb804de-b81b-4671-a21d-03a37410e5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f9357b-05d0-42e9-aca4-d90996de77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b804de-b81b-4671-a21d-03a37410e56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1ABD3C-CFCF-4BDA-94B4-998C8C9883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f9357b-05d0-42e9-aca4-d90996de77c6"/>
    <ds:schemaRef ds:uri="4bb804de-b81b-4671-a21d-03a37410e5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4EF2AF-BB76-4392-8D5E-5908DBE2FB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83DC440-599A-4EEC-BCBE-F89196C8CC6E}">
  <ds:schemaRefs>
    <ds:schemaRef ds:uri="http://www.w3.org/2001/XMLSchema"/>
  </ds:schemaRefs>
</ds:datastoreItem>
</file>

<file path=customXml/itemProps4.xml><?xml version="1.0" encoding="utf-8"?>
<ds:datastoreItem xmlns:ds="http://schemas.openxmlformats.org/officeDocument/2006/customXml" ds:itemID="{88AE4600-A2B1-4660-A072-B62E6860FF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3962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2021-01-05T06:13:00Z</dcterms:created>
  <dcterms:modified xsi:type="dcterms:W3CDTF">2021-01-05T06:13:00Z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e64453-338c-4f93-8a4d-0039a0a41f2a_Enabled">
    <vt:lpwstr>true</vt:lpwstr>
  </property>
  <property fmtid="{D5CDD505-2E9C-101B-9397-08002B2CF9AE}" pid="3" name="MSIP_Label_43e64453-338c-4f93-8a4d-0039a0a41f2a_SetDate">
    <vt:lpwstr>2020-10-06T01:23:50Z</vt:lpwstr>
  </property>
  <property fmtid="{D5CDD505-2E9C-101B-9397-08002B2CF9AE}" pid="4" name="MSIP_Label_43e64453-338c-4f93-8a4d-0039a0a41f2a_Method">
    <vt:lpwstr>Privileged</vt:lpwstr>
  </property>
  <property fmtid="{D5CDD505-2E9C-101B-9397-08002B2CF9AE}" pid="5" name="MSIP_Label_43e64453-338c-4f93-8a4d-0039a0a41f2a_Name">
    <vt:lpwstr>43e64453-338c-4f93-8a4d-0039a0a41f2a</vt:lpwstr>
  </property>
  <property fmtid="{D5CDD505-2E9C-101B-9397-08002B2CF9AE}" pid="6" name="MSIP_Label_43e64453-338c-4f93-8a4d-0039a0a41f2a_SiteId">
    <vt:lpwstr>c0e0601f-0fac-449c-9c88-a104c4eb9f28</vt:lpwstr>
  </property>
  <property fmtid="{D5CDD505-2E9C-101B-9397-08002B2CF9AE}" pid="7" name="MSIP_Label_43e64453-338c-4f93-8a4d-0039a0a41f2a_ActionId">
    <vt:lpwstr>5f85b79e-f020-45e1-a761-b61e96be7fc4</vt:lpwstr>
  </property>
  <property fmtid="{D5CDD505-2E9C-101B-9397-08002B2CF9AE}" pid="8" name="MSIP_Label_43e64453-338c-4f93-8a4d-0039a0a41f2a_ContentBits">
    <vt:lpwstr>2</vt:lpwstr>
  </property>
  <property fmtid="{D5CDD505-2E9C-101B-9397-08002B2CF9AE}" pid="9" name="ContentTypeId">
    <vt:lpwstr>0x0101004EC24F43A0888E458DB8E2CA5B62D5C1</vt:lpwstr>
  </property>
</Properties>
</file>